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C6A" w:rsidRPr="00F83A53" w:rsidRDefault="00C61C6A" w:rsidP="00C61C6A">
      <w:pPr>
        <w:spacing w:after="0" w:line="240" w:lineRule="auto"/>
        <w:jc w:val="center"/>
        <w:rPr>
          <w:rFonts w:ascii="Times New Roman" w:hAnsi="Times New Roman" w:cs="Times New Roman"/>
          <w:b/>
          <w:color w:val="auto"/>
          <w:szCs w:val="24"/>
        </w:rPr>
      </w:pPr>
      <w:r w:rsidRPr="00F83A53">
        <w:rPr>
          <w:rFonts w:ascii="Times New Roman" w:hAnsi="Times New Roman" w:cs="Times New Roman"/>
          <w:b/>
          <w:color w:val="auto"/>
          <w:szCs w:val="24"/>
        </w:rPr>
        <w:t>ПЛАНИРУЕМЫЕ РЕЗУЛЬТАТЫ ИЗУЧЕНИЯ ПРЕДМЕТА</w:t>
      </w:r>
    </w:p>
    <w:p w:rsidR="00C61C6A" w:rsidRPr="00F83A53" w:rsidRDefault="00C61C6A" w:rsidP="00C61C6A">
      <w:pPr>
        <w:spacing w:after="0" w:line="240" w:lineRule="auto"/>
        <w:rPr>
          <w:rFonts w:ascii="Times New Roman" w:hAnsi="Times New Roman" w:cs="Times New Roman"/>
          <w:b/>
          <w:color w:val="auto"/>
          <w:szCs w:val="24"/>
        </w:rPr>
      </w:pPr>
    </w:p>
    <w:tbl>
      <w:tblPr>
        <w:tblStyle w:val="a5"/>
        <w:tblW w:w="4842" w:type="pct"/>
        <w:tblLayout w:type="fixed"/>
        <w:tblLook w:val="04A0"/>
      </w:tblPr>
      <w:tblGrid>
        <w:gridCol w:w="1394"/>
        <w:gridCol w:w="5661"/>
        <w:gridCol w:w="3268"/>
        <w:gridCol w:w="2692"/>
        <w:gridCol w:w="2402"/>
      </w:tblGrid>
      <w:tr w:rsidR="00C61C6A" w:rsidRPr="00F83A53" w:rsidTr="00CF0CD6">
        <w:trPr>
          <w:trHeight w:val="20"/>
        </w:trPr>
        <w:tc>
          <w:tcPr>
            <w:tcW w:w="452" w:type="pct"/>
            <w:vMerge w:val="restart"/>
            <w:vAlign w:val="center"/>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Название раздела</w:t>
            </w:r>
          </w:p>
        </w:tc>
        <w:tc>
          <w:tcPr>
            <w:tcW w:w="2896" w:type="pct"/>
            <w:gridSpan w:val="2"/>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Предметные результаты</w:t>
            </w:r>
          </w:p>
        </w:tc>
        <w:tc>
          <w:tcPr>
            <w:tcW w:w="873" w:type="pct"/>
            <w:vMerge w:val="restart"/>
            <w:vAlign w:val="center"/>
          </w:tcPr>
          <w:p w:rsidR="00C61C6A" w:rsidRPr="00F83A53" w:rsidRDefault="00C61C6A" w:rsidP="00CF0CD6">
            <w:pPr>
              <w:jc w:val="center"/>
              <w:rPr>
                <w:rFonts w:ascii="Times New Roman" w:hAnsi="Times New Roman" w:cs="Times New Roman"/>
                <w:b/>
                <w:color w:val="auto"/>
                <w:sz w:val="24"/>
                <w:szCs w:val="24"/>
              </w:rPr>
            </w:pPr>
            <w:proofErr w:type="spellStart"/>
            <w:r w:rsidRPr="00F83A53">
              <w:rPr>
                <w:rFonts w:ascii="Times New Roman" w:hAnsi="Times New Roman" w:cs="Times New Roman"/>
                <w:b/>
                <w:color w:val="auto"/>
                <w:sz w:val="24"/>
                <w:szCs w:val="24"/>
              </w:rPr>
              <w:t>Метапредметные</w:t>
            </w:r>
            <w:proofErr w:type="spellEnd"/>
            <w:r w:rsidRPr="00F83A53">
              <w:rPr>
                <w:rFonts w:ascii="Times New Roman" w:hAnsi="Times New Roman" w:cs="Times New Roman"/>
                <w:b/>
                <w:color w:val="auto"/>
                <w:sz w:val="24"/>
                <w:szCs w:val="24"/>
              </w:rPr>
              <w:t xml:space="preserve"> результаты</w:t>
            </w:r>
          </w:p>
        </w:tc>
        <w:tc>
          <w:tcPr>
            <w:tcW w:w="780" w:type="pct"/>
            <w:vMerge w:val="restart"/>
            <w:vAlign w:val="center"/>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Личностные результаты</w:t>
            </w:r>
          </w:p>
        </w:tc>
      </w:tr>
      <w:tr w:rsidR="00C61C6A" w:rsidRPr="00F83A53" w:rsidTr="00CF0CD6">
        <w:trPr>
          <w:trHeight w:val="20"/>
        </w:trPr>
        <w:tc>
          <w:tcPr>
            <w:tcW w:w="452" w:type="pct"/>
            <w:vMerge/>
          </w:tcPr>
          <w:p w:rsidR="00C61C6A" w:rsidRPr="00F83A53" w:rsidRDefault="00C61C6A" w:rsidP="00CF0CD6">
            <w:pPr>
              <w:rPr>
                <w:rFonts w:ascii="Times New Roman" w:hAnsi="Times New Roman" w:cs="Times New Roman"/>
                <w:i/>
                <w:color w:val="auto"/>
                <w:sz w:val="24"/>
                <w:szCs w:val="24"/>
              </w:rPr>
            </w:pPr>
          </w:p>
        </w:tc>
        <w:tc>
          <w:tcPr>
            <w:tcW w:w="1836" w:type="pct"/>
            <w:vAlign w:val="center"/>
          </w:tcPr>
          <w:p w:rsidR="00C61C6A" w:rsidRPr="00F83A53" w:rsidRDefault="00C61C6A" w:rsidP="00CF0CD6">
            <w:pPr>
              <w:jc w:val="center"/>
              <w:rPr>
                <w:rFonts w:ascii="Times New Roman" w:hAnsi="Times New Roman" w:cs="Times New Roman"/>
                <w:i/>
                <w:color w:val="auto"/>
                <w:sz w:val="24"/>
                <w:szCs w:val="24"/>
              </w:rPr>
            </w:pPr>
            <w:r w:rsidRPr="00F83A53">
              <w:rPr>
                <w:rFonts w:ascii="Times New Roman" w:hAnsi="Times New Roman" w:cs="Times New Roman"/>
                <w:i/>
                <w:color w:val="auto"/>
                <w:sz w:val="24"/>
                <w:szCs w:val="24"/>
              </w:rPr>
              <w:t>Ученик научится</w:t>
            </w:r>
          </w:p>
        </w:tc>
        <w:tc>
          <w:tcPr>
            <w:tcW w:w="1059" w:type="pct"/>
            <w:vAlign w:val="center"/>
          </w:tcPr>
          <w:p w:rsidR="00C61C6A" w:rsidRPr="00F83A53" w:rsidRDefault="00C61C6A" w:rsidP="00CF0CD6">
            <w:pPr>
              <w:jc w:val="center"/>
              <w:rPr>
                <w:rFonts w:ascii="Times New Roman" w:hAnsi="Times New Roman" w:cs="Times New Roman"/>
                <w:i/>
                <w:color w:val="auto"/>
                <w:sz w:val="24"/>
                <w:szCs w:val="24"/>
              </w:rPr>
            </w:pPr>
            <w:r w:rsidRPr="00F83A53">
              <w:rPr>
                <w:rFonts w:ascii="Times New Roman" w:hAnsi="Times New Roman" w:cs="Times New Roman"/>
                <w:i/>
                <w:color w:val="auto"/>
                <w:sz w:val="24"/>
                <w:szCs w:val="24"/>
              </w:rPr>
              <w:t>Ученик получит возможность научиться</w:t>
            </w:r>
          </w:p>
        </w:tc>
        <w:tc>
          <w:tcPr>
            <w:tcW w:w="873" w:type="pct"/>
            <w:vMerge/>
          </w:tcPr>
          <w:p w:rsidR="00C61C6A" w:rsidRPr="00F83A53" w:rsidRDefault="00C61C6A" w:rsidP="00CF0CD6">
            <w:pPr>
              <w:rPr>
                <w:rFonts w:ascii="Times New Roman" w:hAnsi="Times New Roman" w:cs="Times New Roman"/>
                <w:i/>
                <w:color w:val="auto"/>
                <w:sz w:val="24"/>
                <w:szCs w:val="24"/>
              </w:rPr>
            </w:pPr>
          </w:p>
        </w:tc>
        <w:tc>
          <w:tcPr>
            <w:tcW w:w="780" w:type="pct"/>
            <w:vMerge/>
          </w:tcPr>
          <w:p w:rsidR="00C61C6A" w:rsidRPr="00F83A53" w:rsidRDefault="00C61C6A" w:rsidP="00CF0CD6">
            <w:pPr>
              <w:rPr>
                <w:rFonts w:ascii="Times New Roman" w:hAnsi="Times New Roman" w:cs="Times New Roman"/>
                <w:i/>
                <w:color w:val="auto"/>
                <w:sz w:val="24"/>
                <w:szCs w:val="24"/>
              </w:rPr>
            </w:pPr>
          </w:p>
        </w:tc>
      </w:tr>
      <w:tr w:rsidR="00C61C6A" w:rsidRPr="00F83A53" w:rsidTr="00CF0CD6">
        <w:trPr>
          <w:trHeight w:val="20"/>
        </w:trPr>
        <w:tc>
          <w:tcPr>
            <w:tcW w:w="452" w:type="pct"/>
          </w:tcPr>
          <w:p w:rsidR="00C61C6A" w:rsidRPr="00F83A53" w:rsidRDefault="00C61C6A" w:rsidP="00CF0CD6">
            <w:pPr>
              <w:rPr>
                <w:rFonts w:ascii="Times New Roman" w:hAnsi="Times New Roman" w:cs="Times New Roman"/>
                <w:b/>
                <w:color w:val="auto"/>
                <w:sz w:val="24"/>
                <w:szCs w:val="24"/>
              </w:rPr>
            </w:pPr>
            <w:r w:rsidRPr="00F83A53">
              <w:rPr>
                <w:rFonts w:ascii="Times New Roman" w:hAnsi="Times New Roman" w:cs="Times New Roman"/>
                <w:b/>
                <w:color w:val="auto"/>
                <w:sz w:val="24"/>
                <w:szCs w:val="24"/>
              </w:rPr>
              <w:t>Механические явления</w:t>
            </w:r>
          </w:p>
        </w:tc>
        <w:tc>
          <w:tcPr>
            <w:tcW w:w="1836"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proofErr w:type="gramStart"/>
            <w:r w:rsidRPr="00F83A53">
              <w:rPr>
                <w:rFonts w:ascii="Times New Roman" w:hAnsi="Times New Roman" w:cs="Times New Roman"/>
                <w:color w:val="auto"/>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равновесие твердых тел, имеющих закрепленную ось вращения, колебательное движение, резонанс, волновое движение (звук);</w:t>
            </w:r>
            <w:proofErr w:type="gramEnd"/>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proofErr w:type="gramStart"/>
            <w:r w:rsidRPr="00F83A53">
              <w:rPr>
                <w:rFonts w:ascii="Times New Roman" w:hAnsi="Times New Roman" w:cs="Times New Roman"/>
                <w:color w:val="auto"/>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83A53">
              <w:rPr>
                <w:rFonts w:ascii="Times New Roman" w:hAnsi="Times New Roman" w:cs="Times New Roman"/>
                <w:color w:val="auto"/>
                <w:sz w:val="24"/>
                <w:szCs w:val="24"/>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w:t>
            </w:r>
            <w:proofErr w:type="gramStart"/>
            <w:r w:rsidRPr="00F83A53">
              <w:rPr>
                <w:rFonts w:ascii="Times New Roman" w:hAnsi="Times New Roman" w:cs="Times New Roman"/>
                <w:color w:val="auto"/>
                <w:sz w:val="24"/>
                <w:szCs w:val="24"/>
              </w:rPr>
              <w:t xml:space="preserve">,; </w:t>
            </w:r>
            <w:proofErr w:type="gramEnd"/>
            <w:r w:rsidRPr="00F83A53">
              <w:rPr>
                <w:rFonts w:ascii="Times New Roman" w:hAnsi="Times New Roman" w:cs="Times New Roman"/>
                <w:color w:val="auto"/>
                <w:sz w:val="24"/>
                <w:szCs w:val="24"/>
              </w:rPr>
              <w:t xml:space="preserve">при этом различать словесную формулировку закона и его математическое выражение; </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различать основные признаки изученных физических моделей: материальная точка, инерциальная система отсчета;</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proofErr w:type="gramStart"/>
            <w:r w:rsidRPr="00F83A53">
              <w:rPr>
                <w:rFonts w:ascii="Times New Roman" w:hAnsi="Times New Roman" w:cs="Times New Roman"/>
                <w:color w:val="auto"/>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w:t>
            </w:r>
            <w:proofErr w:type="gramEnd"/>
            <w:r w:rsidRPr="00F83A53">
              <w:rPr>
                <w:rFonts w:ascii="Times New Roman" w:hAnsi="Times New Roman" w:cs="Times New Roman"/>
                <w:color w:val="auto"/>
                <w:sz w:val="24"/>
                <w:szCs w:val="24"/>
              </w:rPr>
              <w:t xml:space="preserve">,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tc>
        <w:tc>
          <w:tcPr>
            <w:tcW w:w="1059"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proofErr w:type="gramStart"/>
            <w:r w:rsidRPr="00F83A53">
              <w:rPr>
                <w:rFonts w:ascii="Times New Roman" w:hAnsi="Times New Roman" w:cs="Times New Roman"/>
                <w:color w:val="auto"/>
                <w:sz w:val="24"/>
                <w:szCs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w:t>
            </w:r>
            <w:r w:rsidRPr="00F83A53">
              <w:rPr>
                <w:rFonts w:ascii="Times New Roman" w:hAnsi="Times New Roman" w:cs="Times New Roman"/>
                <w:color w:val="auto"/>
                <w:sz w:val="24"/>
                <w:szCs w:val="24"/>
              </w:rPr>
              <w:lastRenderedPageBreak/>
              <w:t>всемирного тяготения) и ограниченность использования частных законов;</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i/>
                <w:color w:val="auto"/>
                <w:sz w:val="24"/>
                <w:szCs w:val="24"/>
              </w:rPr>
            </w:pPr>
            <w:r w:rsidRPr="00F83A53">
              <w:rPr>
                <w:rFonts w:ascii="Times New Roman" w:hAnsi="Times New Roman" w:cs="Times New Roman"/>
                <w:color w:val="auto"/>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tc>
        <w:tc>
          <w:tcPr>
            <w:tcW w:w="873" w:type="pct"/>
            <w:vMerge w:val="restart"/>
          </w:tcPr>
          <w:p w:rsidR="00C61C6A" w:rsidRPr="00F83A53" w:rsidRDefault="00C61C6A" w:rsidP="00CF0CD6">
            <w:pPr>
              <w:jc w:val="both"/>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lastRenderedPageBreak/>
              <w:t>Регулятивные УУД</w:t>
            </w:r>
          </w:p>
          <w:p w:rsidR="00C61C6A" w:rsidRPr="00F83A53" w:rsidRDefault="00C61C6A" w:rsidP="00C61C6A">
            <w:pPr>
              <w:widowControl w:val="0"/>
              <w:numPr>
                <w:ilvl w:val="0"/>
                <w:numId w:val="2"/>
              </w:numPr>
              <w:tabs>
                <w:tab w:val="left" w:pos="38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C61C6A" w:rsidRPr="00F83A53" w:rsidRDefault="00C61C6A" w:rsidP="00C61C6A">
            <w:pPr>
              <w:widowControl w:val="0"/>
              <w:numPr>
                <w:ilvl w:val="0"/>
                <w:numId w:val="2"/>
              </w:numPr>
              <w:tabs>
                <w:tab w:val="left" w:pos="38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C61C6A" w:rsidRPr="00F83A53" w:rsidRDefault="00C61C6A" w:rsidP="00C61C6A">
            <w:pPr>
              <w:widowControl w:val="0"/>
              <w:numPr>
                <w:ilvl w:val="0"/>
                <w:numId w:val="2"/>
              </w:numPr>
              <w:tabs>
                <w:tab w:val="left" w:pos="38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Умение соотносить свои действия с планируемыми результатами, осуществлять контроль </w:t>
            </w:r>
            <w:r w:rsidRPr="00F83A53">
              <w:rPr>
                <w:rFonts w:ascii="Times New Roman" w:hAnsi="Times New Roman" w:cs="Times New Roman"/>
                <w:color w:val="auto"/>
                <w:sz w:val="24"/>
                <w:szCs w:val="24"/>
              </w:rPr>
              <w:lastRenderedPageBreak/>
              <w:t xml:space="preserve">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61C6A" w:rsidRPr="00F83A53" w:rsidRDefault="00C61C6A" w:rsidP="00C61C6A">
            <w:pPr>
              <w:widowControl w:val="0"/>
              <w:numPr>
                <w:ilvl w:val="0"/>
                <w:numId w:val="2"/>
              </w:numPr>
              <w:tabs>
                <w:tab w:val="left" w:pos="38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Умение оценивать правильность выполнения учебной задачи, собственные возможности ее решения. </w:t>
            </w:r>
          </w:p>
          <w:p w:rsidR="00C61C6A" w:rsidRPr="00F83A53" w:rsidRDefault="00C61C6A" w:rsidP="00C61C6A">
            <w:pPr>
              <w:widowControl w:val="0"/>
              <w:numPr>
                <w:ilvl w:val="0"/>
                <w:numId w:val="2"/>
              </w:numPr>
              <w:tabs>
                <w:tab w:val="left" w:pos="38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Владение основами самоконтроля, самооценки, принятия решений и осуществления осознанного выбора </w:t>
            </w:r>
            <w:proofErr w:type="gramStart"/>
            <w:r w:rsidRPr="00F83A53">
              <w:rPr>
                <w:rFonts w:ascii="Times New Roman" w:hAnsi="Times New Roman" w:cs="Times New Roman"/>
                <w:color w:val="auto"/>
                <w:sz w:val="24"/>
                <w:szCs w:val="24"/>
              </w:rPr>
              <w:t>в</w:t>
            </w:r>
            <w:proofErr w:type="gramEnd"/>
            <w:r w:rsidRPr="00F83A53">
              <w:rPr>
                <w:rFonts w:ascii="Times New Roman" w:hAnsi="Times New Roman" w:cs="Times New Roman"/>
                <w:color w:val="auto"/>
                <w:sz w:val="24"/>
                <w:szCs w:val="24"/>
              </w:rPr>
              <w:t xml:space="preserve"> учебной и познавательной. </w:t>
            </w:r>
          </w:p>
          <w:p w:rsidR="00C61C6A" w:rsidRPr="00F83A53" w:rsidRDefault="00C61C6A" w:rsidP="00CF0CD6">
            <w:pPr>
              <w:jc w:val="both"/>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Познавательные УУД</w:t>
            </w:r>
          </w:p>
          <w:p w:rsidR="00C61C6A" w:rsidRPr="00F83A53" w:rsidRDefault="00C61C6A" w:rsidP="00C61C6A">
            <w:pPr>
              <w:widowControl w:val="0"/>
              <w:numPr>
                <w:ilvl w:val="0"/>
                <w:numId w:val="2"/>
              </w:numPr>
              <w:tabs>
                <w:tab w:val="left" w:pos="331"/>
                <w:tab w:val="left" w:pos="1134"/>
              </w:tabs>
              <w:ind w:left="0" w:firstLine="0"/>
              <w:jc w:val="both"/>
              <w:rPr>
                <w:rFonts w:ascii="Times New Roman" w:hAnsi="Times New Roman" w:cs="Times New Roman"/>
                <w:color w:val="auto"/>
                <w:sz w:val="24"/>
                <w:szCs w:val="24"/>
              </w:rPr>
            </w:pPr>
            <w:proofErr w:type="gramStart"/>
            <w:r w:rsidRPr="00F83A53">
              <w:rPr>
                <w:rFonts w:ascii="Times New Roman" w:hAnsi="Times New Roman" w:cs="Times New Roman"/>
                <w:color w:val="auto"/>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w:t>
            </w:r>
            <w:r w:rsidRPr="00F83A53">
              <w:rPr>
                <w:rFonts w:ascii="Times New Roman" w:hAnsi="Times New Roman" w:cs="Times New Roman"/>
                <w:color w:val="auto"/>
                <w:sz w:val="24"/>
                <w:szCs w:val="24"/>
              </w:rPr>
              <w:lastRenderedPageBreak/>
              <w:t xml:space="preserve">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roofErr w:type="gramEnd"/>
          </w:p>
          <w:p w:rsidR="00C61C6A" w:rsidRPr="00F83A53" w:rsidRDefault="00C61C6A" w:rsidP="00C61C6A">
            <w:pPr>
              <w:widowControl w:val="0"/>
              <w:numPr>
                <w:ilvl w:val="0"/>
                <w:numId w:val="2"/>
              </w:numPr>
              <w:tabs>
                <w:tab w:val="left" w:pos="33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rsidR="00C61C6A" w:rsidRPr="00F83A53" w:rsidRDefault="00C61C6A" w:rsidP="00C61C6A">
            <w:pPr>
              <w:widowControl w:val="0"/>
              <w:numPr>
                <w:ilvl w:val="0"/>
                <w:numId w:val="2"/>
              </w:numPr>
              <w:tabs>
                <w:tab w:val="left" w:pos="33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Смысловое чтение. </w:t>
            </w:r>
          </w:p>
          <w:p w:rsidR="00C61C6A" w:rsidRPr="00F83A53" w:rsidRDefault="00C61C6A" w:rsidP="00C61C6A">
            <w:pPr>
              <w:widowControl w:val="0"/>
              <w:numPr>
                <w:ilvl w:val="0"/>
                <w:numId w:val="2"/>
              </w:numPr>
              <w:tabs>
                <w:tab w:val="left" w:pos="33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C61C6A" w:rsidRPr="00F83A53" w:rsidRDefault="00C61C6A" w:rsidP="00C61C6A">
            <w:pPr>
              <w:widowControl w:val="0"/>
              <w:numPr>
                <w:ilvl w:val="0"/>
                <w:numId w:val="2"/>
              </w:numPr>
              <w:tabs>
                <w:tab w:val="left" w:pos="331"/>
                <w:tab w:val="left" w:pos="1134"/>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Развитие мотивации к овладению культурой активного использования </w:t>
            </w:r>
            <w:r w:rsidRPr="00F83A53">
              <w:rPr>
                <w:rFonts w:ascii="Times New Roman" w:hAnsi="Times New Roman" w:cs="Times New Roman"/>
                <w:color w:val="auto"/>
                <w:sz w:val="24"/>
                <w:szCs w:val="24"/>
              </w:rPr>
              <w:lastRenderedPageBreak/>
              <w:t xml:space="preserve">словарей и других поисковых систем. </w:t>
            </w:r>
          </w:p>
          <w:p w:rsidR="00C61C6A" w:rsidRPr="00F83A53" w:rsidRDefault="00C61C6A" w:rsidP="00CF0CD6">
            <w:pPr>
              <w:tabs>
                <w:tab w:val="left" w:pos="993"/>
              </w:tabs>
              <w:jc w:val="both"/>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Коммуникативные УУД</w:t>
            </w:r>
          </w:p>
          <w:p w:rsidR="00C61C6A" w:rsidRPr="00F83A53" w:rsidRDefault="00C61C6A" w:rsidP="00C61C6A">
            <w:pPr>
              <w:pStyle w:val="a3"/>
              <w:widowControl w:val="0"/>
              <w:numPr>
                <w:ilvl w:val="0"/>
                <w:numId w:val="2"/>
              </w:numPr>
              <w:tabs>
                <w:tab w:val="left" w:pos="346"/>
              </w:tabs>
              <w:ind w:left="0" w:firstLine="0"/>
              <w:jc w:val="both"/>
              <w:rPr>
                <w:rFonts w:ascii="Times New Roman" w:hAnsi="Times New Roman"/>
                <w:sz w:val="24"/>
                <w:szCs w:val="24"/>
              </w:rPr>
            </w:pPr>
            <w:r w:rsidRPr="00F83A53">
              <w:rPr>
                <w:rFonts w:ascii="Times New Roman" w:hAnsi="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61C6A" w:rsidRPr="00F83A53" w:rsidRDefault="00C61C6A" w:rsidP="00C61C6A">
            <w:pPr>
              <w:widowControl w:val="0"/>
              <w:numPr>
                <w:ilvl w:val="0"/>
                <w:numId w:val="2"/>
              </w:numPr>
              <w:tabs>
                <w:tab w:val="left" w:pos="346"/>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w:t>
            </w:r>
            <w:r w:rsidRPr="00F83A53">
              <w:rPr>
                <w:rFonts w:ascii="Times New Roman" w:hAnsi="Times New Roman" w:cs="Times New Roman"/>
                <w:color w:val="auto"/>
                <w:sz w:val="24"/>
                <w:szCs w:val="24"/>
              </w:rPr>
              <w:lastRenderedPageBreak/>
              <w:t xml:space="preserve">речью, монологической контекстной речью. </w:t>
            </w:r>
          </w:p>
          <w:p w:rsidR="00C61C6A" w:rsidRPr="00F83A53" w:rsidRDefault="00C61C6A" w:rsidP="00C61C6A">
            <w:pPr>
              <w:widowControl w:val="0"/>
              <w:numPr>
                <w:ilvl w:val="0"/>
                <w:numId w:val="2"/>
              </w:numPr>
              <w:tabs>
                <w:tab w:val="left" w:pos="487"/>
              </w:tabs>
              <w:ind w:left="0" w:firstLine="0"/>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Формирование и развитие компетентности в области использования информационно-коммуникационных технологий (далее – ИКТ). </w:t>
            </w:r>
          </w:p>
        </w:tc>
        <w:tc>
          <w:tcPr>
            <w:tcW w:w="780" w:type="pct"/>
            <w:vMerge w:val="restart"/>
          </w:tcPr>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lastRenderedPageBreak/>
              <w:t>1. Российская гражданская идентичность. Осознанное, уважительное и доброжелательное отношение к истории, культуре, религии, традициям, языкам, ценностям народов России и народов мира.</w:t>
            </w:r>
          </w:p>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w:t>
            </w:r>
            <w:r w:rsidRPr="00F83A53">
              <w:rPr>
                <w:rStyle w:val="dash041e005f0431005f044b005f0447005f043d005f044b005f0439005f005fchar1char1"/>
                <w:rFonts w:cs="Times New Roman"/>
                <w:color w:val="auto"/>
                <w:szCs w:val="24"/>
              </w:rPr>
              <w:lastRenderedPageBreak/>
              <w:t>профессий и профессиональных предпочтений, с учетом устойчивых познавательных интересов.</w:t>
            </w:r>
          </w:p>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roofErr w:type="spellStart"/>
            <w:r w:rsidRPr="00F83A53">
              <w:rPr>
                <w:rStyle w:val="dash041e005f0431005f044b005f0447005f043d005f044b005f0439005f005fchar1char1"/>
                <w:rFonts w:cs="Times New Roman"/>
                <w:color w:val="auto"/>
                <w:szCs w:val="24"/>
              </w:rPr>
              <w:t>Сформированность</w:t>
            </w:r>
            <w:proofErr w:type="spellEnd"/>
            <w:r w:rsidRPr="00F83A53">
              <w:rPr>
                <w:rStyle w:val="dash041e005f0431005f044b005f0447005f043d005f044b005f0439005f005fchar1char1"/>
                <w:rFonts w:cs="Times New Roman"/>
                <w:color w:val="auto"/>
                <w:szCs w:val="24"/>
              </w:rPr>
              <w:t xml:space="preserve"> ответственного отношения к учению; уважительного отношения к труду, наличие опыта участия в социально значимом труде.</w:t>
            </w:r>
          </w:p>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t xml:space="preserve">4. </w:t>
            </w:r>
            <w:proofErr w:type="spellStart"/>
            <w:r w:rsidRPr="00F83A53">
              <w:rPr>
                <w:rStyle w:val="dash041e005f0431005f044b005f0447005f043d005f044b005f0439005f005fchar1char1"/>
                <w:rFonts w:cs="Times New Roman"/>
                <w:color w:val="auto"/>
                <w:szCs w:val="24"/>
              </w:rPr>
              <w:t>Сформированность</w:t>
            </w:r>
            <w:proofErr w:type="spellEnd"/>
            <w:r w:rsidRPr="00F83A53">
              <w:rPr>
                <w:rStyle w:val="dash041e005f0431005f044b005f0447005f043d005f044b005f0439005f005fchar1char1"/>
                <w:rFonts w:cs="Times New Roman"/>
                <w:color w:val="auto"/>
                <w:szCs w:val="24"/>
              </w:rPr>
              <w:t xml:space="preserve"> целостного мировоззрения, </w:t>
            </w:r>
            <w:r w:rsidRPr="00F83A53">
              <w:rPr>
                <w:rStyle w:val="dash041e005f0431005f044b005f0447005f043d005f044b005f0439005f005fchar1char1"/>
                <w:rFonts w:cs="Times New Roman"/>
                <w:color w:val="auto"/>
                <w:szCs w:val="24"/>
              </w:rPr>
              <w:lastRenderedPageBreak/>
              <w:t>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p>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t xml:space="preserve">6. Освоенность социальных норм, правил поведения, ролей и форм социальной жизни в группах и сообществах. </w:t>
            </w:r>
          </w:p>
          <w:p w:rsidR="00C61C6A" w:rsidRPr="00F83A53" w:rsidRDefault="00C61C6A" w:rsidP="00CF0CD6">
            <w:pPr>
              <w:tabs>
                <w:tab w:val="left" w:pos="338"/>
              </w:tabs>
              <w:jc w:val="both"/>
              <w:rPr>
                <w:rStyle w:val="dash041e005f0431005f044b005f0447005f043d005f044b005f0439005f005fchar1char1"/>
                <w:rFonts w:cs="Times New Roman"/>
                <w:color w:val="auto"/>
                <w:szCs w:val="24"/>
              </w:rPr>
            </w:pPr>
            <w:r w:rsidRPr="00F83A53">
              <w:rPr>
                <w:rStyle w:val="dash041e005f0431005f044b005f0447005f043d005f044b005f0439005f005fchar1char1"/>
                <w:rFonts w:cs="Times New Roman"/>
                <w:color w:val="auto"/>
                <w:szCs w:val="24"/>
              </w:rPr>
              <w:lastRenderedPageBreak/>
              <w:t xml:space="preserve">7. </w:t>
            </w:r>
            <w:proofErr w:type="spellStart"/>
            <w:r w:rsidRPr="00F83A53">
              <w:rPr>
                <w:rStyle w:val="dash041e005f0431005f044b005f0447005f043d005f044b005f0439005f005fchar1char1"/>
                <w:rFonts w:cs="Times New Roman"/>
                <w:color w:val="auto"/>
                <w:szCs w:val="24"/>
              </w:rPr>
              <w:t>Сформированность</w:t>
            </w:r>
            <w:proofErr w:type="spellEnd"/>
            <w:r w:rsidRPr="00F83A53">
              <w:rPr>
                <w:rStyle w:val="dash041e005f0431005f044b005f0447005f043d005f044b005f0439005f005fchar1char1"/>
                <w:rFonts w:cs="Times New Roman"/>
                <w:color w:val="auto"/>
                <w:szCs w:val="24"/>
              </w:rPr>
              <w:t xml:space="preserve"> ценности здорового и безопасного образа жизни; </w:t>
            </w:r>
            <w:proofErr w:type="spellStart"/>
            <w:r w:rsidRPr="00F83A53">
              <w:rPr>
                <w:rStyle w:val="dash041e005f0431005f044b005f0447005f043d005f044b005f0439005f005fchar1char1"/>
                <w:rFonts w:cs="Times New Roman"/>
                <w:color w:val="auto"/>
                <w:szCs w:val="24"/>
              </w:rPr>
              <w:t>интериоризация</w:t>
            </w:r>
            <w:proofErr w:type="spellEnd"/>
            <w:r w:rsidRPr="00F83A53">
              <w:rPr>
                <w:rStyle w:val="dash041e005f0431005f044b005f0447005f043d005f044b005f0439005f005fchar1char1"/>
                <w:rFonts w:cs="Times New Roman"/>
                <w:color w:val="auto"/>
                <w:szCs w:val="24"/>
              </w:rPr>
              <w:t xml:space="preserve"> правил индивидуального и коллективного безопасного поведения в чрезвычайных ситуациях, угрожающих жизни и здоровью людей.</w:t>
            </w:r>
          </w:p>
          <w:p w:rsidR="00C61C6A" w:rsidRPr="00F83A53" w:rsidRDefault="00C61C6A" w:rsidP="00CF0CD6">
            <w:pPr>
              <w:tabs>
                <w:tab w:val="left" w:pos="338"/>
              </w:tabs>
              <w:jc w:val="both"/>
              <w:rPr>
                <w:rFonts w:ascii="Times New Roman" w:hAnsi="Times New Roman" w:cs="Times New Roman"/>
                <w:color w:val="auto"/>
                <w:sz w:val="24"/>
                <w:szCs w:val="24"/>
              </w:rPr>
            </w:pPr>
            <w:r w:rsidRPr="00F83A53">
              <w:rPr>
                <w:rStyle w:val="dash041e005f0431005f044b005f0447005f043d005f044b005f0439005f005fchar1char1"/>
                <w:rFonts w:cs="Times New Roman"/>
                <w:color w:val="auto"/>
                <w:szCs w:val="24"/>
              </w:rPr>
              <w:t xml:space="preserve">8. </w:t>
            </w:r>
            <w:proofErr w:type="spellStart"/>
            <w:r w:rsidRPr="00F83A53">
              <w:rPr>
                <w:rStyle w:val="dash041e005f0431005f044b005f0447005f043d005f044b005f0439005f005fchar1char1"/>
                <w:rFonts w:cs="Times New Roman"/>
                <w:color w:val="auto"/>
                <w:szCs w:val="24"/>
              </w:rPr>
              <w:t>Сформированность</w:t>
            </w:r>
            <w:proofErr w:type="spellEnd"/>
            <w:r w:rsidRPr="00F83A53">
              <w:rPr>
                <w:rStyle w:val="dash041e005f0431005f044b005f0447005f043d005f044b005f0439005f005fchar1char1"/>
                <w:rFonts w:cs="Times New Roman"/>
                <w:color w:val="auto"/>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61C6A" w:rsidRPr="00F83A53" w:rsidRDefault="00C61C6A" w:rsidP="00CF0CD6">
            <w:pPr>
              <w:tabs>
                <w:tab w:val="left" w:pos="338"/>
              </w:tabs>
              <w:rPr>
                <w:rFonts w:ascii="Times New Roman" w:hAnsi="Times New Roman" w:cs="Times New Roman"/>
                <w:color w:val="auto"/>
                <w:sz w:val="24"/>
                <w:szCs w:val="24"/>
              </w:rPr>
            </w:pPr>
          </w:p>
        </w:tc>
      </w:tr>
      <w:tr w:rsidR="00C61C6A" w:rsidRPr="00F83A53" w:rsidTr="00CF0CD6">
        <w:trPr>
          <w:trHeight w:val="20"/>
        </w:trPr>
        <w:tc>
          <w:tcPr>
            <w:tcW w:w="452" w:type="pct"/>
          </w:tcPr>
          <w:p w:rsidR="00C61C6A" w:rsidRPr="00F83A53" w:rsidRDefault="00C61C6A" w:rsidP="00CF0CD6">
            <w:pPr>
              <w:rPr>
                <w:rFonts w:ascii="Times New Roman" w:hAnsi="Times New Roman" w:cs="Times New Roman"/>
                <w:b/>
                <w:color w:val="auto"/>
                <w:sz w:val="24"/>
                <w:szCs w:val="24"/>
              </w:rPr>
            </w:pPr>
            <w:r w:rsidRPr="00F83A53">
              <w:rPr>
                <w:rFonts w:ascii="Times New Roman" w:hAnsi="Times New Roman" w:cs="Times New Roman"/>
                <w:b/>
                <w:color w:val="auto"/>
                <w:sz w:val="24"/>
                <w:szCs w:val="24"/>
              </w:rPr>
              <w:lastRenderedPageBreak/>
              <w:t>Электромагнитные явления</w:t>
            </w:r>
          </w:p>
        </w:tc>
        <w:tc>
          <w:tcPr>
            <w:tcW w:w="1836"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электромагнитная индукция, действие магнитного поля на проводник с током и на движущуюся заряженную частицу, </w:t>
            </w:r>
            <w:r w:rsidRPr="00F83A53">
              <w:rPr>
                <w:rFonts w:ascii="Times New Roman" w:hAnsi="Times New Roman" w:cs="Times New Roman"/>
                <w:color w:val="auto"/>
                <w:sz w:val="24"/>
                <w:szCs w:val="24"/>
              </w:rPr>
              <w:lastRenderedPageBreak/>
              <w:t>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работа электрического поля, мощность тока, скорость электромагнитных волн, длина волны и частота света; при </w:t>
            </w:r>
            <w:proofErr w:type="gramStart"/>
            <w:r w:rsidRPr="00F83A53">
              <w:rPr>
                <w:rFonts w:ascii="Times New Roman" w:hAnsi="Times New Roman" w:cs="Times New Roman"/>
                <w:color w:val="auto"/>
                <w:sz w:val="24"/>
                <w:szCs w:val="24"/>
              </w:rPr>
              <w:t>описании</w:t>
            </w:r>
            <w:proofErr w:type="gramEnd"/>
            <w:r w:rsidRPr="00F83A53">
              <w:rPr>
                <w:rFonts w:ascii="Times New Roman" w:hAnsi="Times New Roman" w:cs="Times New Roman"/>
                <w:color w:val="auto"/>
                <w:sz w:val="24"/>
                <w:szCs w:val="24"/>
              </w:rPr>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приводить примеры практического использования физических знаний </w:t>
            </w:r>
            <w:proofErr w:type="gramStart"/>
            <w:r w:rsidRPr="00F83A53">
              <w:rPr>
                <w:rFonts w:ascii="Times New Roman" w:hAnsi="Times New Roman" w:cs="Times New Roman"/>
                <w:color w:val="auto"/>
                <w:sz w:val="24"/>
                <w:szCs w:val="24"/>
              </w:rPr>
              <w:t>о</w:t>
            </w:r>
            <w:proofErr w:type="gramEnd"/>
            <w:r w:rsidRPr="00F83A53">
              <w:rPr>
                <w:rFonts w:ascii="Times New Roman" w:hAnsi="Times New Roman" w:cs="Times New Roman"/>
                <w:color w:val="auto"/>
                <w:sz w:val="24"/>
                <w:szCs w:val="24"/>
              </w:rPr>
              <w:t xml:space="preserve"> электромагнитных явлениях</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решать задачи, используя физические законы и формулы, связывающие физические величины: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059"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 xml:space="preserve">использовать знания </w:t>
            </w:r>
            <w:proofErr w:type="gramStart"/>
            <w:r w:rsidRPr="00F83A53">
              <w:rPr>
                <w:rFonts w:ascii="Times New Roman" w:hAnsi="Times New Roman" w:cs="Times New Roman"/>
                <w:color w:val="auto"/>
                <w:sz w:val="24"/>
                <w:szCs w:val="24"/>
              </w:rPr>
              <w:t>об электромагнитных явлениях в повседневной жизни для обеспечения безопасности при обращении с приборами</w:t>
            </w:r>
            <w:proofErr w:type="gramEnd"/>
            <w:r w:rsidRPr="00F83A53">
              <w:rPr>
                <w:rFonts w:ascii="Times New Roman" w:hAnsi="Times New Roman" w:cs="Times New Roman"/>
                <w:color w:val="auto"/>
                <w:sz w:val="24"/>
                <w:szCs w:val="24"/>
              </w:rPr>
              <w:t xml:space="preserve"> и техническими </w:t>
            </w:r>
            <w:r w:rsidRPr="00F83A53">
              <w:rPr>
                <w:rFonts w:ascii="Times New Roman" w:hAnsi="Times New Roman" w:cs="Times New Roman"/>
                <w:color w:val="auto"/>
                <w:sz w:val="24"/>
                <w:szCs w:val="24"/>
              </w:rPr>
              <w:lastRenderedPageBreak/>
              <w:t>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tc>
        <w:tc>
          <w:tcPr>
            <w:tcW w:w="873" w:type="pct"/>
            <w:vMerge/>
          </w:tcPr>
          <w:p w:rsidR="00C61C6A" w:rsidRPr="00F83A53" w:rsidRDefault="00C61C6A" w:rsidP="00CF0CD6">
            <w:pPr>
              <w:tabs>
                <w:tab w:val="left" w:pos="166"/>
              </w:tabs>
              <w:ind w:left="540"/>
              <w:jc w:val="both"/>
              <w:rPr>
                <w:rFonts w:ascii="Times New Roman" w:hAnsi="Times New Roman" w:cs="Times New Roman"/>
                <w:color w:val="auto"/>
                <w:sz w:val="24"/>
                <w:szCs w:val="24"/>
              </w:rPr>
            </w:pPr>
          </w:p>
        </w:tc>
        <w:tc>
          <w:tcPr>
            <w:tcW w:w="780" w:type="pct"/>
            <w:vMerge/>
          </w:tcPr>
          <w:p w:rsidR="00C61C6A" w:rsidRPr="00F83A53" w:rsidRDefault="00C61C6A" w:rsidP="00CF0CD6">
            <w:pPr>
              <w:tabs>
                <w:tab w:val="left" w:pos="166"/>
                <w:tab w:val="num" w:pos="900"/>
              </w:tabs>
              <w:ind w:left="540"/>
              <w:jc w:val="both"/>
              <w:rPr>
                <w:rFonts w:ascii="Times New Roman" w:hAnsi="Times New Roman" w:cs="Times New Roman"/>
                <w:color w:val="auto"/>
                <w:sz w:val="24"/>
                <w:szCs w:val="24"/>
              </w:rPr>
            </w:pPr>
          </w:p>
        </w:tc>
      </w:tr>
      <w:tr w:rsidR="00C61C6A" w:rsidRPr="00F83A53" w:rsidTr="00CF0CD6">
        <w:trPr>
          <w:trHeight w:val="20"/>
        </w:trPr>
        <w:tc>
          <w:tcPr>
            <w:tcW w:w="452" w:type="pct"/>
          </w:tcPr>
          <w:p w:rsidR="00C61C6A" w:rsidRPr="00F83A53" w:rsidRDefault="00C61C6A" w:rsidP="00CF0CD6">
            <w:pPr>
              <w:rPr>
                <w:rFonts w:ascii="Times New Roman" w:hAnsi="Times New Roman" w:cs="Times New Roman"/>
                <w:b/>
                <w:color w:val="auto"/>
                <w:sz w:val="24"/>
                <w:szCs w:val="24"/>
              </w:rPr>
            </w:pPr>
            <w:r w:rsidRPr="00F83A53">
              <w:rPr>
                <w:rFonts w:ascii="Times New Roman" w:hAnsi="Times New Roman" w:cs="Times New Roman"/>
                <w:b/>
                <w:color w:val="auto"/>
                <w:sz w:val="24"/>
                <w:szCs w:val="24"/>
              </w:rPr>
              <w:lastRenderedPageBreak/>
              <w:t>Квантовые явления</w:t>
            </w:r>
          </w:p>
        </w:tc>
        <w:tc>
          <w:tcPr>
            <w:tcW w:w="1836"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F83A53">
              <w:rPr>
                <w:rFonts w:ascii="Times New Roman" w:hAnsi="Times New Roman" w:cs="Times New Roman"/>
                <w:color w:val="auto"/>
                <w:sz w:val="24"/>
                <w:szCs w:val="24"/>
              </w:rPr>
              <w:t>γ-</w:t>
            </w:r>
            <w:proofErr w:type="gramEnd"/>
            <w:r w:rsidRPr="00F83A53">
              <w:rPr>
                <w:rFonts w:ascii="Times New Roman" w:hAnsi="Times New Roman" w:cs="Times New Roman"/>
                <w:color w:val="auto"/>
                <w:sz w:val="24"/>
                <w:szCs w:val="24"/>
              </w:rPr>
              <w:t>излучения, возникновение линейчатого спектра излучения атома;</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описывать изученные квантовые явления, </w:t>
            </w:r>
            <w:r w:rsidRPr="00F83A53">
              <w:rPr>
                <w:rFonts w:ascii="Times New Roman" w:hAnsi="Times New Roman" w:cs="Times New Roman"/>
                <w:color w:val="auto"/>
                <w:sz w:val="24"/>
                <w:szCs w:val="24"/>
              </w:rPr>
              <w:lastRenderedPageBreak/>
              <w:t>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различать основные признаки планетарной модели атома, нуклонной модели атомного ядра;</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tc>
        <w:tc>
          <w:tcPr>
            <w:tcW w:w="1059"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w:t>
            </w:r>
            <w:r w:rsidRPr="00F83A53">
              <w:rPr>
                <w:rFonts w:ascii="Times New Roman" w:hAnsi="Times New Roman" w:cs="Times New Roman"/>
                <w:color w:val="auto"/>
                <w:sz w:val="24"/>
                <w:szCs w:val="24"/>
              </w:rPr>
              <w:lastRenderedPageBreak/>
              <w:t>здоровья и соблюдения норм экологического поведения в окружающей среде;</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соотносить энергию связи атомных ядер с дефектом массы;</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tc>
        <w:tc>
          <w:tcPr>
            <w:tcW w:w="873" w:type="pct"/>
            <w:vMerge/>
          </w:tcPr>
          <w:p w:rsidR="00C61C6A" w:rsidRPr="00F83A53" w:rsidRDefault="00C61C6A" w:rsidP="00CF0CD6">
            <w:pPr>
              <w:tabs>
                <w:tab w:val="left" w:pos="166"/>
              </w:tabs>
              <w:ind w:left="540"/>
              <w:jc w:val="both"/>
              <w:rPr>
                <w:rFonts w:ascii="Times New Roman" w:hAnsi="Times New Roman" w:cs="Times New Roman"/>
                <w:color w:val="auto"/>
                <w:sz w:val="24"/>
                <w:szCs w:val="24"/>
              </w:rPr>
            </w:pPr>
          </w:p>
        </w:tc>
        <w:tc>
          <w:tcPr>
            <w:tcW w:w="780" w:type="pct"/>
            <w:vMerge/>
          </w:tcPr>
          <w:p w:rsidR="00C61C6A" w:rsidRPr="00F83A53" w:rsidRDefault="00C61C6A" w:rsidP="00CF0CD6">
            <w:pPr>
              <w:tabs>
                <w:tab w:val="left" w:pos="166"/>
                <w:tab w:val="num" w:pos="900"/>
              </w:tabs>
              <w:ind w:left="540"/>
              <w:jc w:val="both"/>
              <w:rPr>
                <w:rFonts w:ascii="Times New Roman" w:hAnsi="Times New Roman" w:cs="Times New Roman"/>
                <w:color w:val="auto"/>
                <w:sz w:val="24"/>
                <w:szCs w:val="24"/>
              </w:rPr>
            </w:pPr>
          </w:p>
        </w:tc>
      </w:tr>
      <w:tr w:rsidR="00C61C6A" w:rsidRPr="00F83A53" w:rsidTr="00CF0CD6">
        <w:trPr>
          <w:trHeight w:val="20"/>
        </w:trPr>
        <w:tc>
          <w:tcPr>
            <w:tcW w:w="452" w:type="pct"/>
          </w:tcPr>
          <w:p w:rsidR="00C61C6A" w:rsidRPr="00F83A53" w:rsidRDefault="00C61C6A" w:rsidP="00CF0CD6">
            <w:pPr>
              <w:rPr>
                <w:rFonts w:ascii="Times New Roman" w:hAnsi="Times New Roman" w:cs="Times New Roman"/>
                <w:b/>
                <w:color w:val="auto"/>
                <w:sz w:val="24"/>
                <w:szCs w:val="24"/>
              </w:rPr>
            </w:pPr>
            <w:r w:rsidRPr="00F83A53">
              <w:rPr>
                <w:rFonts w:ascii="Times New Roman" w:hAnsi="Times New Roman" w:cs="Times New Roman"/>
                <w:b/>
                <w:color w:val="auto"/>
                <w:sz w:val="24"/>
                <w:szCs w:val="24"/>
              </w:rPr>
              <w:lastRenderedPageBreak/>
              <w:t>Элементы астрономии</w:t>
            </w:r>
          </w:p>
        </w:tc>
        <w:tc>
          <w:tcPr>
            <w:tcW w:w="1836"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понимать различия между гелиоцентрической и геоцентрической системами мира;</w:t>
            </w:r>
          </w:p>
        </w:tc>
        <w:tc>
          <w:tcPr>
            <w:tcW w:w="1059" w:type="pct"/>
          </w:tcPr>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различать основные характеристики звезд (размер, цвет, температура) соотносить цвет звезды с ее температурой;</w:t>
            </w:r>
          </w:p>
          <w:p w:rsidR="00C61C6A" w:rsidRPr="00F83A53" w:rsidRDefault="00C61C6A" w:rsidP="00C61C6A">
            <w:pPr>
              <w:widowControl w:val="0"/>
              <w:numPr>
                <w:ilvl w:val="0"/>
                <w:numId w:val="1"/>
              </w:numPr>
              <w:tabs>
                <w:tab w:val="left" w:pos="316"/>
              </w:tabs>
              <w:autoSpaceDE w:val="0"/>
              <w:autoSpaceDN w:val="0"/>
              <w:adjustRightInd w:val="0"/>
              <w:ind w:left="0" w:firstLine="0"/>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различать гипотезы о происхождении Солнечной системы.</w:t>
            </w:r>
          </w:p>
        </w:tc>
        <w:tc>
          <w:tcPr>
            <w:tcW w:w="873" w:type="pct"/>
            <w:vMerge/>
          </w:tcPr>
          <w:p w:rsidR="00C61C6A" w:rsidRPr="00F83A53" w:rsidRDefault="00C61C6A" w:rsidP="00CF0CD6">
            <w:pPr>
              <w:tabs>
                <w:tab w:val="left" w:pos="166"/>
              </w:tabs>
              <w:ind w:left="540"/>
              <w:jc w:val="both"/>
              <w:rPr>
                <w:rFonts w:ascii="Times New Roman" w:hAnsi="Times New Roman" w:cs="Times New Roman"/>
                <w:color w:val="auto"/>
                <w:sz w:val="24"/>
                <w:szCs w:val="24"/>
              </w:rPr>
            </w:pPr>
          </w:p>
        </w:tc>
        <w:tc>
          <w:tcPr>
            <w:tcW w:w="780" w:type="pct"/>
            <w:vMerge/>
          </w:tcPr>
          <w:p w:rsidR="00C61C6A" w:rsidRPr="00F83A53" w:rsidRDefault="00C61C6A" w:rsidP="00CF0CD6">
            <w:pPr>
              <w:tabs>
                <w:tab w:val="left" w:pos="166"/>
                <w:tab w:val="num" w:pos="900"/>
              </w:tabs>
              <w:ind w:left="540"/>
              <w:jc w:val="both"/>
              <w:rPr>
                <w:rFonts w:ascii="Times New Roman" w:hAnsi="Times New Roman" w:cs="Times New Roman"/>
                <w:color w:val="auto"/>
                <w:sz w:val="24"/>
                <w:szCs w:val="24"/>
              </w:rPr>
            </w:pPr>
          </w:p>
        </w:tc>
      </w:tr>
      <w:tr w:rsidR="00C61C6A" w:rsidRPr="00F83A53" w:rsidTr="00CF0CD6">
        <w:trPr>
          <w:trHeight w:val="20"/>
        </w:trPr>
        <w:tc>
          <w:tcPr>
            <w:tcW w:w="452" w:type="pct"/>
          </w:tcPr>
          <w:p w:rsidR="00C61C6A" w:rsidRPr="00F83A53" w:rsidRDefault="00C61C6A" w:rsidP="00CF0CD6">
            <w:pPr>
              <w:rPr>
                <w:rFonts w:ascii="Times New Roman" w:hAnsi="Times New Roman" w:cs="Times New Roman"/>
                <w:b/>
                <w:color w:val="auto"/>
                <w:sz w:val="24"/>
                <w:szCs w:val="24"/>
              </w:rPr>
            </w:pPr>
            <w:r w:rsidRPr="00F83A53">
              <w:rPr>
                <w:rFonts w:ascii="Times New Roman" w:hAnsi="Times New Roman" w:cs="Times New Roman"/>
                <w:b/>
                <w:color w:val="auto"/>
                <w:sz w:val="24"/>
                <w:szCs w:val="24"/>
              </w:rPr>
              <w:lastRenderedPageBreak/>
              <w:t>Повторение</w:t>
            </w:r>
          </w:p>
        </w:tc>
        <w:tc>
          <w:tcPr>
            <w:tcW w:w="1836" w:type="pct"/>
          </w:tcPr>
          <w:p w:rsidR="00C61C6A" w:rsidRPr="00F83A53" w:rsidRDefault="00C61C6A" w:rsidP="00CF0CD6">
            <w:pPr>
              <w:widowControl w:val="0"/>
              <w:tabs>
                <w:tab w:val="left" w:pos="173"/>
              </w:tabs>
              <w:autoSpaceDE w:val="0"/>
              <w:autoSpaceDN w:val="0"/>
              <w:adjustRightInd w:val="0"/>
              <w:ind w:left="540"/>
              <w:contextualSpacing/>
              <w:jc w:val="both"/>
              <w:rPr>
                <w:rFonts w:ascii="Times New Roman" w:hAnsi="Times New Roman" w:cs="Times New Roman"/>
                <w:color w:val="auto"/>
                <w:sz w:val="24"/>
                <w:szCs w:val="24"/>
              </w:rPr>
            </w:pPr>
          </w:p>
        </w:tc>
        <w:tc>
          <w:tcPr>
            <w:tcW w:w="1059" w:type="pct"/>
          </w:tcPr>
          <w:p w:rsidR="00C61C6A" w:rsidRPr="00F83A53" w:rsidRDefault="00C61C6A" w:rsidP="00CF0CD6">
            <w:pPr>
              <w:widowControl w:val="0"/>
              <w:tabs>
                <w:tab w:val="left" w:pos="259"/>
              </w:tabs>
              <w:autoSpaceDE w:val="0"/>
              <w:autoSpaceDN w:val="0"/>
              <w:adjustRightInd w:val="0"/>
              <w:ind w:left="540"/>
              <w:contextualSpacing/>
              <w:jc w:val="both"/>
              <w:rPr>
                <w:rFonts w:ascii="Times New Roman" w:hAnsi="Times New Roman" w:cs="Times New Roman"/>
                <w:i/>
                <w:color w:val="auto"/>
                <w:sz w:val="24"/>
                <w:szCs w:val="24"/>
              </w:rPr>
            </w:pPr>
          </w:p>
        </w:tc>
        <w:tc>
          <w:tcPr>
            <w:tcW w:w="873" w:type="pct"/>
            <w:vMerge/>
          </w:tcPr>
          <w:p w:rsidR="00C61C6A" w:rsidRPr="00F83A53" w:rsidRDefault="00C61C6A" w:rsidP="00CF0CD6">
            <w:pPr>
              <w:tabs>
                <w:tab w:val="left" w:pos="166"/>
              </w:tabs>
              <w:ind w:left="540"/>
              <w:jc w:val="both"/>
              <w:rPr>
                <w:rFonts w:ascii="Times New Roman" w:hAnsi="Times New Roman" w:cs="Times New Roman"/>
                <w:color w:val="auto"/>
                <w:sz w:val="24"/>
                <w:szCs w:val="24"/>
              </w:rPr>
            </w:pPr>
          </w:p>
        </w:tc>
        <w:tc>
          <w:tcPr>
            <w:tcW w:w="780" w:type="pct"/>
            <w:vMerge/>
          </w:tcPr>
          <w:p w:rsidR="00C61C6A" w:rsidRPr="00F83A53" w:rsidRDefault="00C61C6A" w:rsidP="00CF0CD6">
            <w:pPr>
              <w:tabs>
                <w:tab w:val="left" w:pos="166"/>
                <w:tab w:val="num" w:pos="900"/>
              </w:tabs>
              <w:ind w:left="540"/>
              <w:jc w:val="both"/>
              <w:rPr>
                <w:rFonts w:ascii="Times New Roman" w:hAnsi="Times New Roman" w:cs="Times New Roman"/>
                <w:color w:val="auto"/>
                <w:sz w:val="24"/>
                <w:szCs w:val="24"/>
              </w:rPr>
            </w:pPr>
          </w:p>
        </w:tc>
      </w:tr>
    </w:tbl>
    <w:p w:rsidR="00C61C6A" w:rsidRPr="00F83A53" w:rsidRDefault="00C61C6A" w:rsidP="00C61C6A">
      <w:pPr>
        <w:spacing w:after="0" w:line="240" w:lineRule="auto"/>
        <w:rPr>
          <w:rFonts w:ascii="Times New Roman" w:hAnsi="Times New Roman" w:cs="Times New Roman"/>
          <w:color w:val="auto"/>
          <w:szCs w:val="24"/>
        </w:rPr>
      </w:pPr>
    </w:p>
    <w:p w:rsidR="00C61C6A" w:rsidRPr="00F83A53" w:rsidRDefault="00C61C6A" w:rsidP="00C61C6A">
      <w:pPr>
        <w:spacing w:after="0" w:line="240" w:lineRule="auto"/>
        <w:rPr>
          <w:rFonts w:ascii="Times New Roman" w:hAnsi="Times New Roman" w:cs="Times New Roman"/>
          <w:color w:val="auto"/>
          <w:szCs w:val="24"/>
        </w:rPr>
      </w:pPr>
    </w:p>
    <w:p w:rsidR="00C61C6A" w:rsidRPr="00F83A53" w:rsidRDefault="00C61C6A" w:rsidP="00C61C6A">
      <w:pPr>
        <w:spacing w:after="0" w:line="240" w:lineRule="auto"/>
        <w:rPr>
          <w:rFonts w:ascii="Times New Roman" w:hAnsi="Times New Roman" w:cs="Times New Roman"/>
          <w:b/>
          <w:color w:val="auto"/>
          <w:szCs w:val="24"/>
        </w:rPr>
      </w:pPr>
      <w:r w:rsidRPr="00F83A53">
        <w:rPr>
          <w:rFonts w:ascii="Times New Roman" w:hAnsi="Times New Roman" w:cs="Times New Roman"/>
          <w:b/>
          <w:color w:val="auto"/>
          <w:szCs w:val="24"/>
        </w:rPr>
        <w:t xml:space="preserve">СОДЕРЖАНИЕ УЧЕБНОГО ПРЕДМЕТА </w:t>
      </w:r>
    </w:p>
    <w:p w:rsidR="00C61C6A" w:rsidRPr="00F83A53" w:rsidRDefault="00C61C6A" w:rsidP="00C61C6A">
      <w:pPr>
        <w:spacing w:after="0" w:line="240" w:lineRule="auto"/>
        <w:rPr>
          <w:rFonts w:ascii="Times New Roman" w:hAnsi="Times New Roman" w:cs="Times New Roman"/>
          <w:b/>
          <w:color w:val="auto"/>
          <w:szCs w:val="24"/>
        </w:rPr>
      </w:pPr>
    </w:p>
    <w:tbl>
      <w:tblPr>
        <w:tblStyle w:val="a5"/>
        <w:tblW w:w="4974" w:type="pct"/>
        <w:tblLayout w:type="fixed"/>
        <w:tblLook w:val="04A0"/>
      </w:tblPr>
      <w:tblGrid>
        <w:gridCol w:w="392"/>
        <w:gridCol w:w="2835"/>
        <w:gridCol w:w="11061"/>
        <w:gridCol w:w="1549"/>
      </w:tblGrid>
      <w:tr w:rsidR="00C61C6A" w:rsidRPr="00F83A53" w:rsidTr="00CF0CD6">
        <w:trPr>
          <w:trHeight w:val="20"/>
        </w:trPr>
        <w:tc>
          <w:tcPr>
            <w:tcW w:w="1019" w:type="pct"/>
            <w:gridSpan w:val="2"/>
            <w:vAlign w:val="center"/>
            <w:hideMark/>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Название раздела</w:t>
            </w:r>
          </w:p>
        </w:tc>
        <w:tc>
          <w:tcPr>
            <w:tcW w:w="3492" w:type="pct"/>
            <w:vAlign w:val="center"/>
            <w:hideMark/>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Краткое содержание</w:t>
            </w: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Кол</w:t>
            </w:r>
            <w:proofErr w:type="gramStart"/>
            <w:r w:rsidRPr="00F83A53">
              <w:rPr>
                <w:rFonts w:ascii="Times New Roman" w:hAnsi="Times New Roman" w:cs="Times New Roman"/>
                <w:b/>
                <w:color w:val="auto"/>
                <w:sz w:val="24"/>
                <w:szCs w:val="24"/>
              </w:rPr>
              <w:t>.</w:t>
            </w:r>
            <w:proofErr w:type="gramEnd"/>
            <w:r w:rsidRPr="00F83A53">
              <w:rPr>
                <w:rFonts w:ascii="Times New Roman" w:hAnsi="Times New Roman" w:cs="Times New Roman"/>
                <w:b/>
                <w:color w:val="auto"/>
                <w:sz w:val="24"/>
                <w:szCs w:val="24"/>
              </w:rPr>
              <w:t xml:space="preserve"> </w:t>
            </w:r>
            <w:proofErr w:type="gramStart"/>
            <w:r w:rsidRPr="00F83A53">
              <w:rPr>
                <w:rFonts w:ascii="Times New Roman" w:hAnsi="Times New Roman" w:cs="Times New Roman"/>
                <w:b/>
                <w:color w:val="auto"/>
                <w:sz w:val="24"/>
                <w:szCs w:val="24"/>
              </w:rPr>
              <w:t>ч</w:t>
            </w:r>
            <w:proofErr w:type="gramEnd"/>
            <w:r w:rsidRPr="00F83A53">
              <w:rPr>
                <w:rFonts w:ascii="Times New Roman" w:hAnsi="Times New Roman" w:cs="Times New Roman"/>
                <w:b/>
                <w:color w:val="auto"/>
                <w:sz w:val="24"/>
                <w:szCs w:val="24"/>
              </w:rPr>
              <w:t>асов</w:t>
            </w:r>
          </w:p>
        </w:tc>
      </w:tr>
      <w:tr w:rsidR="00C61C6A" w:rsidRPr="00F83A53" w:rsidTr="00CF0CD6">
        <w:trPr>
          <w:trHeight w:val="20"/>
        </w:trPr>
        <w:tc>
          <w:tcPr>
            <w:tcW w:w="1019" w:type="pct"/>
            <w:gridSpan w:val="2"/>
            <w:hideMark/>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bCs/>
                <w:iCs/>
                <w:color w:val="auto"/>
                <w:sz w:val="24"/>
                <w:szCs w:val="24"/>
              </w:rPr>
              <w:t xml:space="preserve">Повторение курса </w:t>
            </w:r>
            <w:r w:rsidRPr="00F83A53">
              <w:rPr>
                <w:rFonts w:ascii="Times New Roman" w:hAnsi="Times New Roman" w:cs="Times New Roman"/>
                <w:b/>
                <w:bCs/>
                <w:iCs/>
                <w:color w:val="auto"/>
                <w:sz w:val="24"/>
                <w:szCs w:val="24"/>
                <w:lang w:val="en-US"/>
              </w:rPr>
              <w:t>VII</w:t>
            </w:r>
            <w:r w:rsidRPr="00F83A53">
              <w:rPr>
                <w:rFonts w:ascii="Times New Roman" w:hAnsi="Times New Roman" w:cs="Times New Roman"/>
                <w:b/>
                <w:bCs/>
                <w:iCs/>
                <w:color w:val="auto"/>
                <w:sz w:val="24"/>
                <w:szCs w:val="24"/>
              </w:rPr>
              <w:t>-</w:t>
            </w:r>
            <w:r w:rsidRPr="00F83A53">
              <w:rPr>
                <w:rFonts w:ascii="Times New Roman" w:hAnsi="Times New Roman" w:cs="Times New Roman"/>
                <w:b/>
                <w:bCs/>
                <w:iCs/>
                <w:color w:val="auto"/>
                <w:sz w:val="24"/>
                <w:szCs w:val="24"/>
                <w:lang w:val="en-US"/>
              </w:rPr>
              <w:t>VIII</w:t>
            </w:r>
            <w:r w:rsidRPr="00F83A53">
              <w:rPr>
                <w:rFonts w:ascii="Times New Roman" w:hAnsi="Times New Roman" w:cs="Times New Roman"/>
                <w:b/>
                <w:bCs/>
                <w:iCs/>
                <w:color w:val="auto"/>
                <w:sz w:val="24"/>
                <w:szCs w:val="24"/>
              </w:rPr>
              <w:t xml:space="preserve"> классов</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rPr>
            </w:pP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5</w:t>
            </w:r>
          </w:p>
        </w:tc>
      </w:tr>
      <w:tr w:rsidR="00C61C6A" w:rsidRPr="00F83A53" w:rsidTr="00CF0CD6">
        <w:trPr>
          <w:trHeight w:val="20"/>
        </w:trPr>
        <w:tc>
          <w:tcPr>
            <w:tcW w:w="1019" w:type="pct"/>
            <w:gridSpan w:val="2"/>
            <w:hideMark/>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МЕХАНИЧЕСКИЕ ЯВЛЕНИЯ</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rPr>
            </w:pP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48</w:t>
            </w:r>
          </w:p>
        </w:tc>
      </w:tr>
      <w:tr w:rsidR="00C61C6A" w:rsidRPr="00F83A53" w:rsidTr="00CF0CD6">
        <w:trPr>
          <w:trHeight w:val="20"/>
        </w:trPr>
        <w:tc>
          <w:tcPr>
            <w:tcW w:w="124" w:type="pct"/>
            <w:hideMark/>
          </w:tcPr>
          <w:p w:rsidR="00C61C6A" w:rsidRPr="00F83A53" w:rsidRDefault="00C61C6A" w:rsidP="00CF0CD6">
            <w:pPr>
              <w:rPr>
                <w:rFonts w:ascii="Times New Roman" w:hAnsi="Times New Roman" w:cs="Times New Roman"/>
                <w:color w:val="auto"/>
                <w:sz w:val="24"/>
                <w:szCs w:val="24"/>
              </w:rPr>
            </w:pPr>
          </w:p>
        </w:tc>
        <w:tc>
          <w:tcPr>
            <w:tcW w:w="895" w:type="pct"/>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Законы взаимодействия и движения тел</w:t>
            </w:r>
          </w:p>
        </w:tc>
        <w:tc>
          <w:tcPr>
            <w:tcW w:w="3492" w:type="pct"/>
          </w:tcPr>
          <w:p w:rsidR="00C61C6A" w:rsidRPr="00F83A53" w:rsidRDefault="00C61C6A" w:rsidP="00CF0CD6">
            <w:pPr>
              <w:tabs>
                <w:tab w:val="left" w:pos="851"/>
              </w:tabs>
              <w:contextualSpacing/>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w:t>
            </w: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36</w:t>
            </w:r>
          </w:p>
        </w:tc>
      </w:tr>
      <w:tr w:rsidR="00C61C6A" w:rsidRPr="00F83A53" w:rsidTr="00CF0CD6">
        <w:trPr>
          <w:trHeight w:val="20"/>
        </w:trPr>
        <w:tc>
          <w:tcPr>
            <w:tcW w:w="124" w:type="pct"/>
            <w:hideMark/>
          </w:tcPr>
          <w:p w:rsidR="00C61C6A" w:rsidRPr="00F83A53" w:rsidRDefault="00C61C6A" w:rsidP="00CF0CD6">
            <w:pPr>
              <w:rPr>
                <w:rFonts w:ascii="Times New Roman" w:hAnsi="Times New Roman" w:cs="Times New Roman"/>
                <w:color w:val="auto"/>
                <w:sz w:val="24"/>
                <w:szCs w:val="24"/>
              </w:rPr>
            </w:pPr>
          </w:p>
        </w:tc>
        <w:tc>
          <w:tcPr>
            <w:tcW w:w="895" w:type="pct"/>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Механические колебания и волны. Звук</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lang w:val="tt-RU"/>
              </w:rPr>
            </w:pPr>
            <w:r w:rsidRPr="00F83A53">
              <w:rPr>
                <w:rFonts w:ascii="Times New Roman" w:hAnsi="Times New Roman" w:cs="Times New Roman"/>
                <w:color w:val="auto"/>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C61C6A" w:rsidRPr="00F83A53" w:rsidRDefault="00C61C6A" w:rsidP="00CF0CD6">
            <w:pPr>
              <w:tabs>
                <w:tab w:val="left" w:pos="851"/>
              </w:tabs>
              <w:jc w:val="both"/>
              <w:rPr>
                <w:rFonts w:ascii="Times New Roman" w:hAnsi="Times New Roman" w:cs="Times New Roman"/>
                <w:color w:val="auto"/>
                <w:sz w:val="24"/>
                <w:szCs w:val="24"/>
                <w:lang w:val="tt-RU"/>
              </w:rPr>
            </w:pP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12</w:t>
            </w:r>
          </w:p>
        </w:tc>
      </w:tr>
      <w:tr w:rsidR="00C61C6A" w:rsidRPr="00F83A53" w:rsidTr="00CF0CD6">
        <w:trPr>
          <w:trHeight w:val="20"/>
        </w:trPr>
        <w:tc>
          <w:tcPr>
            <w:tcW w:w="1019" w:type="pct"/>
            <w:gridSpan w:val="2"/>
            <w:hideMark/>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ЭЛЕКТРОМАГНИТНЫЕ ЯВЛЕНИЯ</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rPr>
            </w:pP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18</w:t>
            </w:r>
          </w:p>
        </w:tc>
      </w:tr>
      <w:tr w:rsidR="00C61C6A" w:rsidRPr="00F83A53" w:rsidTr="00CF0CD6">
        <w:trPr>
          <w:trHeight w:val="20"/>
        </w:trPr>
        <w:tc>
          <w:tcPr>
            <w:tcW w:w="124" w:type="pct"/>
            <w:hideMark/>
          </w:tcPr>
          <w:p w:rsidR="00C61C6A" w:rsidRPr="00F83A53" w:rsidRDefault="00C61C6A" w:rsidP="00CF0CD6">
            <w:pPr>
              <w:rPr>
                <w:rFonts w:ascii="Times New Roman" w:hAnsi="Times New Roman" w:cs="Times New Roman"/>
                <w:color w:val="auto"/>
                <w:sz w:val="24"/>
                <w:szCs w:val="24"/>
              </w:rPr>
            </w:pPr>
          </w:p>
        </w:tc>
        <w:tc>
          <w:tcPr>
            <w:tcW w:w="895" w:type="pct"/>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Электромагнитное поле</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83A53">
              <w:rPr>
                <w:rFonts w:ascii="Times New Roman" w:hAnsi="Times New Roman" w:cs="Times New Roman"/>
                <w:i/>
                <w:color w:val="auto"/>
                <w:sz w:val="24"/>
                <w:szCs w:val="24"/>
              </w:rPr>
              <w:t>Сила Ампера и сила Лоренца.</w:t>
            </w:r>
            <w:r w:rsidRPr="00F83A53">
              <w:rPr>
                <w:rFonts w:ascii="Times New Roman" w:hAnsi="Times New Roman" w:cs="Times New Roman"/>
                <w:color w:val="auto"/>
                <w:sz w:val="24"/>
                <w:szCs w:val="24"/>
              </w:rPr>
              <w:t xml:space="preserve"> Электродвигатель. Явление </w:t>
            </w:r>
            <w:proofErr w:type="gramStart"/>
            <w:r w:rsidRPr="00F83A53">
              <w:rPr>
                <w:rFonts w:ascii="Times New Roman" w:hAnsi="Times New Roman" w:cs="Times New Roman"/>
                <w:color w:val="auto"/>
                <w:sz w:val="24"/>
                <w:szCs w:val="24"/>
              </w:rPr>
              <w:t>электромагнитной</w:t>
            </w:r>
            <w:proofErr w:type="gramEnd"/>
            <w:r w:rsidRPr="00F83A53">
              <w:rPr>
                <w:rFonts w:ascii="Times New Roman" w:hAnsi="Times New Roman" w:cs="Times New Roman"/>
                <w:color w:val="auto"/>
                <w:sz w:val="24"/>
                <w:szCs w:val="24"/>
              </w:rPr>
              <w:t xml:space="preserve"> </w:t>
            </w:r>
            <w:r w:rsidRPr="00F83A53">
              <w:rPr>
                <w:rFonts w:ascii="Times New Roman" w:hAnsi="Times New Roman" w:cs="Times New Roman"/>
                <w:color w:val="auto"/>
                <w:sz w:val="24"/>
                <w:szCs w:val="24"/>
              </w:rPr>
              <w:lastRenderedPageBreak/>
              <w:t>индукция. Опыты Фарадея.</w:t>
            </w:r>
          </w:p>
          <w:p w:rsidR="00C61C6A" w:rsidRPr="00F83A53" w:rsidRDefault="00C61C6A" w:rsidP="00CF0CD6">
            <w:pPr>
              <w:tabs>
                <w:tab w:val="left" w:pos="851"/>
              </w:tabs>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Электромагнитные колебания. </w:t>
            </w:r>
            <w:r w:rsidRPr="00F83A53">
              <w:rPr>
                <w:rFonts w:ascii="Times New Roman" w:hAnsi="Times New Roman" w:cs="Times New Roman"/>
                <w:i/>
                <w:color w:val="auto"/>
                <w:sz w:val="24"/>
                <w:szCs w:val="24"/>
              </w:rPr>
              <w:t>Колебательный контур. Электрогенератор. Переменный ток. Трансформатор.</w:t>
            </w:r>
            <w:r w:rsidRPr="00F83A53">
              <w:rPr>
                <w:rFonts w:ascii="Times New Roman" w:hAnsi="Times New Roman" w:cs="Times New Roman"/>
                <w:color w:val="auto"/>
                <w:sz w:val="24"/>
                <w:szCs w:val="24"/>
              </w:rPr>
              <w:t xml:space="preserve"> Передача электрической энергии на расстояние. Электромагнитные волны и их свойства. </w:t>
            </w:r>
            <w:r w:rsidRPr="00F83A53">
              <w:rPr>
                <w:rFonts w:ascii="Times New Roman" w:hAnsi="Times New Roman" w:cs="Times New Roman"/>
                <w:i/>
                <w:color w:val="auto"/>
                <w:sz w:val="24"/>
                <w:szCs w:val="24"/>
              </w:rPr>
              <w:t>Принципы радиосвязи и телевидения. Влияние электромагнитных излучений на живые организмы.</w:t>
            </w:r>
          </w:p>
          <w:p w:rsidR="00C61C6A" w:rsidRPr="00F83A53" w:rsidRDefault="00C61C6A" w:rsidP="00CF0CD6">
            <w:pPr>
              <w:tabs>
                <w:tab w:val="left" w:pos="851"/>
              </w:tabs>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F83A53">
              <w:rPr>
                <w:rFonts w:ascii="Times New Roman" w:hAnsi="Times New Roman" w:cs="Times New Roman"/>
                <w:i/>
                <w:color w:val="auto"/>
                <w:sz w:val="24"/>
                <w:szCs w:val="24"/>
              </w:rPr>
              <w:t>Оптические приборы.</w:t>
            </w:r>
            <w:r w:rsidRPr="00F83A53">
              <w:rPr>
                <w:rFonts w:ascii="Times New Roman" w:hAnsi="Times New Roman" w:cs="Times New Roman"/>
                <w:color w:val="auto"/>
                <w:sz w:val="24"/>
                <w:szCs w:val="24"/>
              </w:rPr>
              <w:t xml:space="preserve"> Глаз как оптическая система. Дисперсия света. </w:t>
            </w:r>
            <w:r w:rsidRPr="00F83A53">
              <w:rPr>
                <w:rFonts w:ascii="Times New Roman" w:hAnsi="Times New Roman" w:cs="Times New Roman"/>
                <w:i/>
                <w:color w:val="auto"/>
                <w:sz w:val="24"/>
                <w:szCs w:val="24"/>
              </w:rPr>
              <w:t>Интерференция и дифракция света.</w:t>
            </w: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lastRenderedPageBreak/>
              <w:t>18</w:t>
            </w:r>
          </w:p>
        </w:tc>
      </w:tr>
      <w:tr w:rsidR="00C61C6A" w:rsidRPr="00F83A53" w:rsidTr="00CF0CD6">
        <w:trPr>
          <w:trHeight w:val="20"/>
        </w:trPr>
        <w:tc>
          <w:tcPr>
            <w:tcW w:w="1019" w:type="pct"/>
            <w:gridSpan w:val="2"/>
            <w:hideMark/>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lastRenderedPageBreak/>
              <w:t>КВАНТОВЫЕ ЯВЛЕНИЯ</w:t>
            </w:r>
          </w:p>
        </w:tc>
        <w:tc>
          <w:tcPr>
            <w:tcW w:w="3492" w:type="pct"/>
          </w:tcPr>
          <w:p w:rsidR="00C61C6A" w:rsidRPr="00F83A53" w:rsidRDefault="00C61C6A" w:rsidP="00CF0CD6">
            <w:pPr>
              <w:tabs>
                <w:tab w:val="left" w:pos="851"/>
              </w:tabs>
              <w:jc w:val="both"/>
              <w:rPr>
                <w:rFonts w:ascii="Times New Roman" w:hAnsi="Times New Roman" w:cs="Times New Roman"/>
                <w:bCs/>
                <w:color w:val="auto"/>
                <w:sz w:val="24"/>
                <w:szCs w:val="24"/>
              </w:rPr>
            </w:pP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14</w:t>
            </w:r>
          </w:p>
        </w:tc>
      </w:tr>
      <w:tr w:rsidR="00C61C6A" w:rsidRPr="00F83A53" w:rsidTr="00CF0CD6">
        <w:trPr>
          <w:trHeight w:val="20"/>
        </w:trPr>
        <w:tc>
          <w:tcPr>
            <w:tcW w:w="124" w:type="pct"/>
            <w:hideMark/>
          </w:tcPr>
          <w:p w:rsidR="00C61C6A" w:rsidRPr="00F83A53" w:rsidRDefault="00C61C6A" w:rsidP="00CF0CD6">
            <w:pPr>
              <w:rPr>
                <w:rFonts w:ascii="Times New Roman" w:hAnsi="Times New Roman" w:cs="Times New Roman"/>
                <w:color w:val="auto"/>
                <w:sz w:val="24"/>
                <w:szCs w:val="24"/>
              </w:rPr>
            </w:pPr>
          </w:p>
        </w:tc>
        <w:tc>
          <w:tcPr>
            <w:tcW w:w="895" w:type="pct"/>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Строение атома и атомного ядра</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 xml:space="preserve">Строение атомов. Планетарная модель атома. Квантовый характер поглощения и испускания света атомами. Линейчатые спектры. Опыты Резерфорда. Состав атомного ядра. Протон, нейтрон и электрон. Закон Эйнштейна о пропорциональности массы и энергии. </w:t>
            </w:r>
            <w:r w:rsidRPr="00F83A53">
              <w:rPr>
                <w:rFonts w:ascii="Times New Roman" w:hAnsi="Times New Roman" w:cs="Times New Roman"/>
                <w:i/>
                <w:color w:val="auto"/>
                <w:sz w:val="24"/>
                <w:szCs w:val="24"/>
              </w:rPr>
              <w:t>Дефект масс и энергия связи атомных ядер.</w:t>
            </w:r>
            <w:r w:rsidRPr="00F83A53">
              <w:rPr>
                <w:rFonts w:ascii="Times New Roman" w:hAnsi="Times New Roman" w:cs="Times New Roman"/>
                <w:color w:val="auto"/>
                <w:sz w:val="24"/>
                <w:szCs w:val="24"/>
              </w:rPr>
              <w:t xml:space="preserve"> Радиоактивность. Период полураспада. Альфа-излучение. </w:t>
            </w:r>
            <w:r w:rsidRPr="00F83A53">
              <w:rPr>
                <w:rFonts w:ascii="Times New Roman" w:hAnsi="Times New Roman" w:cs="Times New Roman"/>
                <w:i/>
                <w:color w:val="auto"/>
                <w:sz w:val="24"/>
                <w:szCs w:val="24"/>
              </w:rPr>
              <w:t>Бета-излучение</w:t>
            </w:r>
            <w:r w:rsidRPr="00F83A53">
              <w:rPr>
                <w:rFonts w:ascii="Times New Roman" w:hAnsi="Times New Roman" w:cs="Times New Roman"/>
                <w:color w:val="auto"/>
                <w:sz w:val="24"/>
                <w:szCs w:val="24"/>
              </w:rPr>
              <w:t xml:space="preserve">. Гамма-излучение. Ядерные реакции. Источники энергии Солнца и звезд. Ядерная энергетика. </w:t>
            </w:r>
            <w:r w:rsidRPr="00F83A53">
              <w:rPr>
                <w:rFonts w:ascii="Times New Roman" w:hAnsi="Times New Roman" w:cs="Times New Roman"/>
                <w:i/>
                <w:color w:val="auto"/>
                <w:sz w:val="24"/>
                <w:szCs w:val="24"/>
              </w:rPr>
              <w:t xml:space="preserve">Экологические проблемы работы атомных электростанций. </w:t>
            </w:r>
            <w:r w:rsidRPr="00F83A53">
              <w:rPr>
                <w:rFonts w:ascii="Times New Roman" w:hAnsi="Times New Roman" w:cs="Times New Roman"/>
                <w:color w:val="auto"/>
                <w:sz w:val="24"/>
                <w:szCs w:val="24"/>
              </w:rPr>
              <w:t xml:space="preserve">Дозиметрия. </w:t>
            </w:r>
            <w:r w:rsidRPr="00F83A53">
              <w:rPr>
                <w:rFonts w:ascii="Times New Roman" w:hAnsi="Times New Roman" w:cs="Times New Roman"/>
                <w:i/>
                <w:color w:val="auto"/>
                <w:sz w:val="24"/>
                <w:szCs w:val="24"/>
              </w:rPr>
              <w:t>Влияние радиоактивных излучений на живые организмы.</w:t>
            </w: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14</w:t>
            </w:r>
          </w:p>
        </w:tc>
      </w:tr>
      <w:tr w:rsidR="00C61C6A" w:rsidRPr="00F83A53" w:rsidTr="00CF0CD6">
        <w:trPr>
          <w:trHeight w:val="20"/>
        </w:trPr>
        <w:tc>
          <w:tcPr>
            <w:tcW w:w="1019" w:type="pct"/>
            <w:gridSpan w:val="2"/>
            <w:hideMark/>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ЭЛЕМЕНТЫ АСТРОНОМИИ</w:t>
            </w:r>
          </w:p>
        </w:tc>
        <w:tc>
          <w:tcPr>
            <w:tcW w:w="3492" w:type="pct"/>
          </w:tcPr>
          <w:p w:rsidR="00C61C6A" w:rsidRPr="00F83A53" w:rsidRDefault="00C61C6A" w:rsidP="00CF0CD6">
            <w:pPr>
              <w:tabs>
                <w:tab w:val="left" w:pos="851"/>
              </w:tabs>
              <w:jc w:val="both"/>
              <w:rPr>
                <w:rFonts w:ascii="Times New Roman" w:hAnsi="Times New Roman" w:cs="Times New Roman"/>
                <w:bCs/>
                <w:color w:val="auto"/>
                <w:sz w:val="24"/>
                <w:szCs w:val="24"/>
              </w:rPr>
            </w:pP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6</w:t>
            </w:r>
          </w:p>
        </w:tc>
      </w:tr>
      <w:tr w:rsidR="00C61C6A" w:rsidRPr="00F83A53" w:rsidTr="00CF0CD6">
        <w:trPr>
          <w:trHeight w:val="20"/>
        </w:trPr>
        <w:tc>
          <w:tcPr>
            <w:tcW w:w="124" w:type="pct"/>
            <w:hideMark/>
          </w:tcPr>
          <w:p w:rsidR="00C61C6A" w:rsidRPr="00F83A53" w:rsidRDefault="00C61C6A" w:rsidP="00CF0CD6">
            <w:pPr>
              <w:rPr>
                <w:rFonts w:ascii="Times New Roman" w:hAnsi="Times New Roman" w:cs="Times New Roman"/>
                <w:color w:val="auto"/>
                <w:sz w:val="24"/>
                <w:szCs w:val="24"/>
              </w:rPr>
            </w:pPr>
          </w:p>
        </w:tc>
        <w:tc>
          <w:tcPr>
            <w:tcW w:w="895" w:type="pct"/>
          </w:tcPr>
          <w:p w:rsidR="00C61C6A" w:rsidRPr="00F83A53" w:rsidRDefault="00C61C6A" w:rsidP="00CF0CD6">
            <w:pPr>
              <w:jc w:val="both"/>
              <w:rPr>
                <w:rFonts w:ascii="Times New Roman" w:hAnsi="Times New Roman" w:cs="Times New Roman"/>
                <w:b/>
                <w:color w:val="auto"/>
                <w:sz w:val="24"/>
                <w:szCs w:val="24"/>
              </w:rPr>
            </w:pPr>
            <w:r w:rsidRPr="00F83A53">
              <w:rPr>
                <w:rFonts w:ascii="Times New Roman" w:hAnsi="Times New Roman" w:cs="Times New Roman"/>
                <w:b/>
                <w:color w:val="auto"/>
                <w:sz w:val="24"/>
                <w:szCs w:val="24"/>
              </w:rPr>
              <w:t>Строение и эволюция Вселенной</w:t>
            </w:r>
          </w:p>
        </w:tc>
        <w:tc>
          <w:tcPr>
            <w:tcW w:w="3492" w:type="pct"/>
          </w:tcPr>
          <w:p w:rsidR="00C61C6A" w:rsidRPr="00F83A53" w:rsidRDefault="00C61C6A" w:rsidP="00CF0CD6">
            <w:pPr>
              <w:tabs>
                <w:tab w:val="left" w:pos="851"/>
              </w:tabs>
              <w:jc w:val="both"/>
              <w:rPr>
                <w:rFonts w:ascii="Times New Roman" w:hAnsi="Times New Roman" w:cs="Times New Roman"/>
                <w:color w:val="auto"/>
                <w:sz w:val="24"/>
                <w:szCs w:val="24"/>
              </w:rPr>
            </w:pPr>
            <w:r w:rsidRPr="00F83A53">
              <w:rPr>
                <w:rFonts w:ascii="Times New Roman" w:hAnsi="Times New Roman" w:cs="Times New Roman"/>
                <w:color w:val="auto"/>
                <w:sz w:val="24"/>
                <w:szCs w:val="24"/>
              </w:rPr>
              <w:t>Геоцентрическая и гелиоцентрическая системы мира. Фи</w:t>
            </w:r>
            <w:r w:rsidRPr="00F83A53">
              <w:rPr>
                <w:rFonts w:ascii="Times New Roman" w:hAnsi="Times New Roman" w:cs="Times New Roman"/>
                <w:color w:val="auto"/>
                <w:sz w:val="24"/>
                <w:szCs w:val="24"/>
              </w:rPr>
              <w:softHyphen/>
              <w:t>зическая природа небесных тел Солнечной системы. Проис</w:t>
            </w:r>
            <w:r w:rsidRPr="00F83A53">
              <w:rPr>
                <w:rFonts w:ascii="Times New Roman" w:hAnsi="Times New Roman" w:cs="Times New Roman"/>
                <w:color w:val="auto"/>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tc>
        <w:tc>
          <w:tcPr>
            <w:tcW w:w="489" w:type="pct"/>
            <w:vAlign w:val="center"/>
            <w:hideMark/>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6</w:t>
            </w:r>
          </w:p>
        </w:tc>
      </w:tr>
      <w:tr w:rsidR="00C61C6A" w:rsidRPr="00F83A53" w:rsidTr="00CF0CD6">
        <w:trPr>
          <w:trHeight w:val="20"/>
        </w:trPr>
        <w:tc>
          <w:tcPr>
            <w:tcW w:w="1019" w:type="pct"/>
            <w:gridSpan w:val="2"/>
          </w:tcPr>
          <w:p w:rsidR="00C61C6A" w:rsidRPr="00F83A53" w:rsidRDefault="00C61C6A" w:rsidP="00CF0CD6">
            <w:pPr>
              <w:rPr>
                <w:rFonts w:ascii="Times New Roman" w:hAnsi="Times New Roman" w:cs="Times New Roman"/>
                <w:b/>
                <w:color w:val="auto"/>
                <w:sz w:val="24"/>
                <w:szCs w:val="24"/>
              </w:rPr>
            </w:pPr>
            <w:r w:rsidRPr="00F83A53">
              <w:rPr>
                <w:rFonts w:ascii="Times New Roman" w:hAnsi="Times New Roman" w:cs="Times New Roman"/>
                <w:b/>
                <w:color w:val="auto"/>
                <w:sz w:val="24"/>
                <w:szCs w:val="24"/>
              </w:rPr>
              <w:t>ПОВТОРЕНИЕ.</w:t>
            </w:r>
          </w:p>
        </w:tc>
        <w:tc>
          <w:tcPr>
            <w:tcW w:w="3492" w:type="pct"/>
          </w:tcPr>
          <w:p w:rsidR="00C61C6A" w:rsidRPr="00F83A53" w:rsidRDefault="00C61C6A" w:rsidP="00CF0CD6">
            <w:pPr>
              <w:tabs>
                <w:tab w:val="left" w:pos="851"/>
              </w:tabs>
              <w:contextualSpacing/>
              <w:jc w:val="both"/>
              <w:rPr>
                <w:rFonts w:ascii="Times New Roman" w:hAnsi="Times New Roman" w:cs="Times New Roman"/>
                <w:color w:val="auto"/>
                <w:sz w:val="24"/>
                <w:szCs w:val="24"/>
              </w:rPr>
            </w:pPr>
          </w:p>
        </w:tc>
        <w:tc>
          <w:tcPr>
            <w:tcW w:w="489" w:type="pct"/>
            <w:vAlign w:val="center"/>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8</w:t>
            </w:r>
          </w:p>
        </w:tc>
      </w:tr>
    </w:tbl>
    <w:p w:rsidR="00C61C6A" w:rsidRPr="00F83A53" w:rsidRDefault="00C61C6A" w:rsidP="00C61C6A">
      <w:pPr>
        <w:rPr>
          <w:rFonts w:ascii="Times New Roman" w:hAnsi="Times New Roman" w:cs="Times New Roman"/>
          <w:color w:val="auto"/>
          <w:szCs w:val="24"/>
        </w:rPr>
      </w:pPr>
    </w:p>
    <w:p w:rsidR="00C61C6A" w:rsidRPr="00F83A53" w:rsidRDefault="00C61C6A" w:rsidP="00C61C6A">
      <w:pPr>
        <w:spacing w:after="0" w:line="240" w:lineRule="auto"/>
        <w:rPr>
          <w:rFonts w:ascii="Times New Roman" w:hAnsi="Times New Roman" w:cs="Times New Roman"/>
          <w:b/>
          <w:color w:val="auto"/>
          <w:szCs w:val="24"/>
        </w:rPr>
        <w:sectPr w:rsidR="00C61C6A" w:rsidRPr="00F83A53" w:rsidSect="00E74445">
          <w:footerReference w:type="default" r:id="rId5"/>
          <w:pgSz w:w="16838" w:h="11906" w:orient="landscape"/>
          <w:pgMar w:top="1276" w:right="567" w:bottom="567" w:left="567" w:header="709" w:footer="709" w:gutter="0"/>
          <w:cols w:space="708"/>
          <w:docGrid w:linePitch="360"/>
        </w:sectPr>
      </w:pPr>
    </w:p>
    <w:p w:rsidR="00C61C6A" w:rsidRPr="00F83A53" w:rsidRDefault="00C61C6A" w:rsidP="00C61C6A">
      <w:pPr>
        <w:spacing w:after="0" w:line="240" w:lineRule="auto"/>
        <w:rPr>
          <w:rFonts w:ascii="Times New Roman" w:hAnsi="Times New Roman" w:cs="Times New Roman"/>
          <w:b/>
          <w:color w:val="auto"/>
          <w:szCs w:val="24"/>
        </w:rPr>
      </w:pPr>
      <w:r w:rsidRPr="00F83A53">
        <w:rPr>
          <w:rFonts w:ascii="Times New Roman" w:hAnsi="Times New Roman" w:cs="Times New Roman"/>
          <w:b/>
          <w:color w:val="auto"/>
          <w:szCs w:val="24"/>
        </w:rPr>
        <w:lastRenderedPageBreak/>
        <w:t>КАЛЕНДАРНО-ТЕМАТИЧЕСКОЕ ПЛАНИРОВАНИЕ</w:t>
      </w:r>
    </w:p>
    <w:p w:rsidR="00C61C6A" w:rsidRPr="00F83A53" w:rsidRDefault="00C61C6A" w:rsidP="00C61C6A">
      <w:pPr>
        <w:spacing w:after="0" w:line="240" w:lineRule="auto"/>
        <w:rPr>
          <w:rFonts w:ascii="Times New Roman" w:hAnsi="Times New Roman" w:cs="Times New Roman"/>
          <w:i/>
          <w:color w:val="auto"/>
          <w:szCs w:val="24"/>
        </w:rPr>
      </w:pPr>
      <w:proofErr w:type="gramStart"/>
      <w:r w:rsidRPr="00F83A53">
        <w:rPr>
          <w:rFonts w:ascii="Times New Roman" w:hAnsi="Times New Roman" w:cs="Times New Roman"/>
          <w:i/>
          <w:color w:val="auto"/>
          <w:szCs w:val="24"/>
        </w:rPr>
        <w:t>УМК («Физика. 9 класс».</w:t>
      </w:r>
      <w:proofErr w:type="gramEnd"/>
      <w:r w:rsidRPr="00F83A53">
        <w:rPr>
          <w:rFonts w:ascii="Times New Roman" w:hAnsi="Times New Roman" w:cs="Times New Roman"/>
          <w:i/>
          <w:color w:val="auto"/>
          <w:szCs w:val="24"/>
        </w:rPr>
        <w:t xml:space="preserve"> </w:t>
      </w:r>
      <w:proofErr w:type="spellStart"/>
      <w:proofErr w:type="gramStart"/>
      <w:r w:rsidRPr="00F83A53">
        <w:rPr>
          <w:rFonts w:ascii="Times New Roman" w:hAnsi="Times New Roman" w:cs="Times New Roman"/>
          <w:i/>
          <w:color w:val="auto"/>
          <w:szCs w:val="24"/>
        </w:rPr>
        <w:t>Перышкин</w:t>
      </w:r>
      <w:proofErr w:type="spellEnd"/>
      <w:r w:rsidRPr="00F83A53">
        <w:rPr>
          <w:rFonts w:ascii="Times New Roman" w:hAnsi="Times New Roman" w:cs="Times New Roman"/>
          <w:i/>
          <w:color w:val="auto"/>
          <w:szCs w:val="24"/>
        </w:rPr>
        <w:t xml:space="preserve"> А.В. Учебник для общеобразовательных учреждений. 2-е издание - М.: Дрофа, 2015)</w:t>
      </w:r>
      <w:proofErr w:type="gramEnd"/>
    </w:p>
    <w:p w:rsidR="00C61C6A" w:rsidRPr="00F83A53" w:rsidRDefault="00C61C6A" w:rsidP="00C61C6A">
      <w:pPr>
        <w:shd w:val="clear" w:color="auto" w:fill="FFFFFF"/>
        <w:spacing w:after="0" w:line="240" w:lineRule="auto"/>
        <w:ind w:left="567" w:right="567" w:firstLine="5103"/>
        <w:rPr>
          <w:rFonts w:ascii="Times New Roman" w:hAnsi="Times New Roman" w:cs="Times New Roman"/>
          <w:bCs/>
          <w:color w:val="auto"/>
          <w:szCs w:val="24"/>
        </w:rPr>
      </w:pPr>
    </w:p>
    <w:tbl>
      <w:tblPr>
        <w:tblStyle w:val="a5"/>
        <w:tblW w:w="4753" w:type="pct"/>
        <w:tblLayout w:type="fixed"/>
        <w:tblLook w:val="04A0"/>
      </w:tblPr>
      <w:tblGrid>
        <w:gridCol w:w="750"/>
        <w:gridCol w:w="9488"/>
        <w:gridCol w:w="1316"/>
        <w:gridCol w:w="1318"/>
        <w:gridCol w:w="1184"/>
      </w:tblGrid>
      <w:tr w:rsidR="00C61C6A" w:rsidRPr="00F83A53" w:rsidTr="00CF0CD6">
        <w:trPr>
          <w:trHeight w:val="20"/>
        </w:trPr>
        <w:tc>
          <w:tcPr>
            <w:tcW w:w="267" w:type="pct"/>
            <w:vMerge w:val="restart"/>
            <w:vAlign w:val="center"/>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w:t>
            </w:r>
          </w:p>
        </w:tc>
        <w:tc>
          <w:tcPr>
            <w:tcW w:w="3375" w:type="pct"/>
            <w:vMerge w:val="restart"/>
            <w:vAlign w:val="center"/>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Изучаемый раздел, тема урока</w:t>
            </w:r>
          </w:p>
        </w:tc>
        <w:tc>
          <w:tcPr>
            <w:tcW w:w="468" w:type="pct"/>
            <w:vMerge w:val="restart"/>
            <w:vAlign w:val="center"/>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Кол</w:t>
            </w:r>
            <w:proofErr w:type="gramStart"/>
            <w:r w:rsidRPr="00F83A53">
              <w:rPr>
                <w:rFonts w:ascii="Times New Roman" w:hAnsi="Times New Roman" w:cs="Times New Roman"/>
                <w:b/>
                <w:color w:val="auto"/>
                <w:sz w:val="24"/>
                <w:szCs w:val="24"/>
              </w:rPr>
              <w:t>.</w:t>
            </w:r>
            <w:proofErr w:type="gramEnd"/>
            <w:r w:rsidRPr="00F83A53">
              <w:rPr>
                <w:rFonts w:ascii="Times New Roman" w:hAnsi="Times New Roman" w:cs="Times New Roman"/>
                <w:b/>
                <w:color w:val="auto"/>
                <w:sz w:val="24"/>
                <w:szCs w:val="24"/>
              </w:rPr>
              <w:t xml:space="preserve"> </w:t>
            </w:r>
            <w:proofErr w:type="gramStart"/>
            <w:r w:rsidRPr="00F83A53">
              <w:rPr>
                <w:rFonts w:ascii="Times New Roman" w:hAnsi="Times New Roman" w:cs="Times New Roman"/>
                <w:b/>
                <w:color w:val="auto"/>
                <w:sz w:val="24"/>
                <w:szCs w:val="24"/>
              </w:rPr>
              <w:t>ч</w:t>
            </w:r>
            <w:proofErr w:type="gramEnd"/>
            <w:r w:rsidRPr="00F83A53">
              <w:rPr>
                <w:rFonts w:ascii="Times New Roman" w:hAnsi="Times New Roman" w:cs="Times New Roman"/>
                <w:b/>
                <w:color w:val="auto"/>
                <w:sz w:val="24"/>
                <w:szCs w:val="24"/>
              </w:rPr>
              <w:t>ас</w:t>
            </w:r>
          </w:p>
        </w:tc>
        <w:tc>
          <w:tcPr>
            <w:tcW w:w="890" w:type="pct"/>
            <w:gridSpan w:val="2"/>
            <w:vAlign w:val="center"/>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Сроки</w:t>
            </w:r>
          </w:p>
        </w:tc>
      </w:tr>
      <w:tr w:rsidR="00C61C6A" w:rsidRPr="00F83A53" w:rsidTr="00CF0CD6">
        <w:trPr>
          <w:trHeight w:val="20"/>
        </w:trPr>
        <w:tc>
          <w:tcPr>
            <w:tcW w:w="267" w:type="pct"/>
            <w:vMerge/>
          </w:tcPr>
          <w:p w:rsidR="00C61C6A" w:rsidRPr="00F83A53" w:rsidRDefault="00C61C6A" w:rsidP="00CF0CD6">
            <w:pPr>
              <w:jc w:val="center"/>
              <w:rPr>
                <w:rFonts w:ascii="Times New Roman" w:hAnsi="Times New Roman" w:cs="Times New Roman"/>
                <w:b/>
                <w:color w:val="auto"/>
                <w:sz w:val="24"/>
                <w:szCs w:val="24"/>
              </w:rPr>
            </w:pPr>
          </w:p>
        </w:tc>
        <w:tc>
          <w:tcPr>
            <w:tcW w:w="3375" w:type="pct"/>
            <w:vMerge/>
          </w:tcPr>
          <w:p w:rsidR="00C61C6A" w:rsidRPr="00F83A53" w:rsidRDefault="00C61C6A" w:rsidP="00CF0CD6">
            <w:pPr>
              <w:jc w:val="center"/>
              <w:rPr>
                <w:rFonts w:ascii="Times New Roman" w:hAnsi="Times New Roman" w:cs="Times New Roman"/>
                <w:b/>
                <w:color w:val="auto"/>
                <w:sz w:val="24"/>
                <w:szCs w:val="24"/>
              </w:rPr>
            </w:pPr>
          </w:p>
        </w:tc>
        <w:tc>
          <w:tcPr>
            <w:tcW w:w="468" w:type="pct"/>
            <w:vMerge/>
          </w:tcPr>
          <w:p w:rsidR="00C61C6A" w:rsidRPr="00F83A53" w:rsidRDefault="00C61C6A" w:rsidP="00CF0CD6">
            <w:pPr>
              <w:jc w:val="center"/>
              <w:rPr>
                <w:rFonts w:ascii="Times New Roman" w:hAnsi="Times New Roman" w:cs="Times New Roman"/>
                <w:i/>
                <w:color w:val="auto"/>
                <w:sz w:val="24"/>
                <w:szCs w:val="24"/>
              </w:rPr>
            </w:pPr>
          </w:p>
        </w:tc>
        <w:tc>
          <w:tcPr>
            <w:tcW w:w="469" w:type="pct"/>
          </w:tcPr>
          <w:p w:rsidR="00C61C6A" w:rsidRPr="00F83A53" w:rsidRDefault="00C61C6A" w:rsidP="00CF0CD6">
            <w:pPr>
              <w:jc w:val="center"/>
              <w:rPr>
                <w:rFonts w:ascii="Times New Roman" w:hAnsi="Times New Roman" w:cs="Times New Roman"/>
                <w:i/>
                <w:color w:val="auto"/>
                <w:sz w:val="24"/>
                <w:szCs w:val="24"/>
              </w:rPr>
            </w:pPr>
            <w:r w:rsidRPr="00F83A53">
              <w:rPr>
                <w:rFonts w:ascii="Times New Roman" w:hAnsi="Times New Roman" w:cs="Times New Roman"/>
                <w:i/>
                <w:color w:val="auto"/>
                <w:sz w:val="24"/>
                <w:szCs w:val="24"/>
              </w:rPr>
              <w:t>план</w:t>
            </w:r>
          </w:p>
        </w:tc>
        <w:tc>
          <w:tcPr>
            <w:tcW w:w="421" w:type="pct"/>
          </w:tcPr>
          <w:p w:rsidR="00C61C6A" w:rsidRPr="00F83A53" w:rsidRDefault="00C61C6A" w:rsidP="00CF0CD6">
            <w:pPr>
              <w:jc w:val="center"/>
              <w:rPr>
                <w:rFonts w:ascii="Times New Roman" w:hAnsi="Times New Roman" w:cs="Times New Roman"/>
                <w:i/>
                <w:color w:val="auto"/>
                <w:sz w:val="24"/>
                <w:szCs w:val="24"/>
              </w:rPr>
            </w:pPr>
            <w:proofErr w:type="spellStart"/>
            <w:r w:rsidRPr="00F83A53">
              <w:rPr>
                <w:rFonts w:ascii="Times New Roman" w:hAnsi="Times New Roman" w:cs="Times New Roman"/>
                <w:i/>
                <w:color w:val="auto"/>
                <w:sz w:val="24"/>
                <w:szCs w:val="24"/>
              </w:rPr>
              <w:t>ф</w:t>
            </w:r>
            <w:proofErr w:type="spellEnd"/>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color w:val="auto"/>
                <w:sz w:val="24"/>
                <w:szCs w:val="24"/>
              </w:rPr>
            </w:pPr>
          </w:p>
        </w:tc>
        <w:tc>
          <w:tcPr>
            <w:tcW w:w="3375" w:type="pct"/>
          </w:tcPr>
          <w:p w:rsidR="00C61C6A" w:rsidRPr="00F83A53" w:rsidRDefault="00C61C6A" w:rsidP="00CF0CD6">
            <w:pPr>
              <w:tabs>
                <w:tab w:val="left" w:pos="0"/>
              </w:tabs>
              <w:rPr>
                <w:rFonts w:ascii="Times New Roman" w:hAnsi="Times New Roman" w:cs="Times New Roman"/>
                <w:b/>
                <w:color w:val="auto"/>
                <w:sz w:val="24"/>
                <w:szCs w:val="24"/>
              </w:rPr>
            </w:pPr>
            <w:r w:rsidRPr="00F83A53">
              <w:rPr>
                <w:rFonts w:ascii="Times New Roman" w:hAnsi="Times New Roman" w:cs="Times New Roman"/>
                <w:b/>
                <w:bCs/>
                <w:iCs/>
                <w:color w:val="auto"/>
                <w:sz w:val="24"/>
                <w:szCs w:val="24"/>
              </w:rPr>
              <w:t xml:space="preserve">Повторение курса </w:t>
            </w:r>
            <w:r w:rsidRPr="00F83A53">
              <w:rPr>
                <w:rFonts w:ascii="Times New Roman" w:hAnsi="Times New Roman" w:cs="Times New Roman"/>
                <w:b/>
                <w:bCs/>
                <w:iCs/>
                <w:color w:val="auto"/>
                <w:sz w:val="24"/>
                <w:szCs w:val="24"/>
                <w:lang w:val="en-US"/>
              </w:rPr>
              <w:t>VII</w:t>
            </w:r>
            <w:r w:rsidRPr="00F83A53">
              <w:rPr>
                <w:rFonts w:ascii="Times New Roman" w:hAnsi="Times New Roman" w:cs="Times New Roman"/>
                <w:b/>
                <w:bCs/>
                <w:iCs/>
                <w:color w:val="auto"/>
                <w:sz w:val="24"/>
                <w:szCs w:val="24"/>
              </w:rPr>
              <w:t>-</w:t>
            </w:r>
            <w:r w:rsidRPr="00F83A53">
              <w:rPr>
                <w:rFonts w:ascii="Times New Roman" w:hAnsi="Times New Roman" w:cs="Times New Roman"/>
                <w:b/>
                <w:bCs/>
                <w:iCs/>
                <w:color w:val="auto"/>
                <w:sz w:val="24"/>
                <w:szCs w:val="24"/>
                <w:lang w:val="en-US"/>
              </w:rPr>
              <w:t>VIII</w:t>
            </w:r>
            <w:r w:rsidRPr="00F83A53">
              <w:rPr>
                <w:rFonts w:ascii="Times New Roman" w:hAnsi="Times New Roman" w:cs="Times New Roman"/>
                <w:b/>
                <w:bCs/>
                <w:iCs/>
                <w:color w:val="auto"/>
                <w:sz w:val="24"/>
                <w:szCs w:val="24"/>
              </w:rPr>
              <w:t xml:space="preserve"> классов</w:t>
            </w:r>
          </w:p>
        </w:tc>
        <w:tc>
          <w:tcPr>
            <w:tcW w:w="468" w:type="pct"/>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5</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p>
        </w:tc>
        <w:tc>
          <w:tcPr>
            <w:tcW w:w="421" w:type="pct"/>
          </w:tcPr>
          <w:p w:rsidR="00C61C6A" w:rsidRPr="00F83A53" w:rsidRDefault="00C61C6A" w:rsidP="00CF0CD6">
            <w:pPr>
              <w:jc w:val="center"/>
              <w:rPr>
                <w:rFonts w:ascii="Times New Roman" w:hAnsi="Times New Roman" w:cs="Times New Roman"/>
                <w:b/>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3375" w:type="pct"/>
          </w:tcPr>
          <w:p w:rsidR="00C61C6A" w:rsidRPr="00F83A53" w:rsidRDefault="00C61C6A" w:rsidP="00CF0CD6">
            <w:pPr>
              <w:rPr>
                <w:rFonts w:ascii="Times New Roman" w:hAnsi="Times New Roman" w:cs="Times New Roman"/>
                <w:color w:val="auto"/>
                <w:sz w:val="24"/>
                <w:szCs w:val="24"/>
              </w:rPr>
            </w:pPr>
            <w:r w:rsidRPr="00F83A53">
              <w:rPr>
                <w:rFonts w:ascii="Times New Roman" w:hAnsi="Times New Roman" w:cs="Times New Roman"/>
                <w:color w:val="auto"/>
                <w:sz w:val="24"/>
                <w:szCs w:val="24"/>
              </w:rPr>
              <w:t>Вводный инструктаж по ТБ.</w:t>
            </w:r>
          </w:p>
          <w:p w:rsidR="00C61C6A" w:rsidRPr="00F83A53" w:rsidRDefault="00C61C6A" w:rsidP="00CF0CD6">
            <w:pPr>
              <w:tabs>
                <w:tab w:val="left" w:pos="0"/>
              </w:tabs>
              <w:rPr>
                <w:rFonts w:ascii="Times New Roman" w:hAnsi="Times New Roman" w:cs="Times New Roman"/>
                <w:b/>
                <w:bCs/>
                <w:iCs/>
                <w:color w:val="auto"/>
                <w:sz w:val="24"/>
                <w:szCs w:val="24"/>
              </w:rPr>
            </w:pPr>
            <w:r w:rsidRPr="00F83A53">
              <w:rPr>
                <w:rFonts w:ascii="Times New Roman" w:hAnsi="Times New Roman" w:cs="Times New Roman"/>
                <w:color w:val="auto"/>
                <w:sz w:val="24"/>
                <w:szCs w:val="24"/>
              </w:rPr>
              <w:t>Повторение «Тепловые явления»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01</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w:t>
            </w:r>
          </w:p>
        </w:tc>
        <w:tc>
          <w:tcPr>
            <w:tcW w:w="3375" w:type="pct"/>
          </w:tcPr>
          <w:p w:rsidR="00C61C6A" w:rsidRPr="00F83A53" w:rsidRDefault="00C61C6A" w:rsidP="00CF0CD6">
            <w:pPr>
              <w:tabs>
                <w:tab w:val="left" w:pos="0"/>
              </w:tabs>
              <w:rPr>
                <w:rFonts w:ascii="Times New Roman" w:hAnsi="Times New Roman" w:cs="Times New Roman"/>
                <w:color w:val="auto"/>
                <w:sz w:val="24"/>
                <w:szCs w:val="24"/>
              </w:rPr>
            </w:pPr>
            <w:r w:rsidRPr="00F83A53">
              <w:rPr>
                <w:rFonts w:ascii="Times New Roman" w:hAnsi="Times New Roman" w:cs="Times New Roman"/>
                <w:color w:val="auto"/>
                <w:sz w:val="24"/>
                <w:szCs w:val="24"/>
              </w:rPr>
              <w:t>Повторение «Механические явления»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07</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w:t>
            </w:r>
          </w:p>
        </w:tc>
        <w:tc>
          <w:tcPr>
            <w:tcW w:w="3375" w:type="pct"/>
          </w:tcPr>
          <w:p w:rsidR="00C61C6A" w:rsidRPr="00F83A53" w:rsidRDefault="00C61C6A" w:rsidP="00CF0CD6">
            <w:pPr>
              <w:tabs>
                <w:tab w:val="left" w:pos="0"/>
              </w:tabs>
              <w:rPr>
                <w:rFonts w:ascii="Times New Roman" w:hAnsi="Times New Roman" w:cs="Times New Roman"/>
                <w:color w:val="auto"/>
                <w:sz w:val="24"/>
                <w:szCs w:val="24"/>
              </w:rPr>
            </w:pPr>
            <w:r w:rsidRPr="00F83A53">
              <w:rPr>
                <w:rFonts w:ascii="Times New Roman" w:hAnsi="Times New Roman" w:cs="Times New Roman"/>
                <w:color w:val="auto"/>
                <w:sz w:val="24"/>
                <w:szCs w:val="24"/>
              </w:rPr>
              <w:t>Повторение «Электрические явления»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07</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w:t>
            </w:r>
          </w:p>
        </w:tc>
        <w:tc>
          <w:tcPr>
            <w:tcW w:w="3375" w:type="pct"/>
          </w:tcPr>
          <w:p w:rsidR="00C61C6A" w:rsidRPr="00F83A53" w:rsidRDefault="00C61C6A" w:rsidP="00CF0CD6">
            <w:pPr>
              <w:rPr>
                <w:rFonts w:ascii="Times New Roman" w:hAnsi="Times New Roman" w:cs="Times New Roman"/>
                <w:color w:val="auto"/>
                <w:sz w:val="24"/>
                <w:szCs w:val="24"/>
              </w:rPr>
            </w:pPr>
            <w:r w:rsidRPr="00F83A53">
              <w:rPr>
                <w:rFonts w:ascii="Times New Roman" w:hAnsi="Times New Roman" w:cs="Times New Roman"/>
                <w:color w:val="auto"/>
                <w:sz w:val="24"/>
                <w:szCs w:val="24"/>
              </w:rPr>
              <w:t>Повторение «Электромагнитные явления», «Световые явления»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08</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5</w:t>
            </w:r>
          </w:p>
        </w:tc>
        <w:tc>
          <w:tcPr>
            <w:tcW w:w="3375" w:type="pct"/>
          </w:tcPr>
          <w:p w:rsidR="00C61C6A" w:rsidRPr="00F83A53" w:rsidRDefault="00C61C6A" w:rsidP="00CF0CD6">
            <w:pP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Входная контрольная работа.</w:t>
            </w:r>
          </w:p>
        </w:tc>
        <w:tc>
          <w:tcPr>
            <w:tcW w:w="468"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1</w:t>
            </w:r>
          </w:p>
        </w:tc>
        <w:tc>
          <w:tcPr>
            <w:tcW w:w="469" w:type="pct"/>
          </w:tcPr>
          <w:p w:rsidR="00C61C6A" w:rsidRPr="00F83A53" w:rsidRDefault="00C61C6A" w:rsidP="00CF0CD6">
            <w:pPr>
              <w:jc w:val="center"/>
              <w:rPr>
                <w:rFonts w:ascii="Times New Roman" w:hAnsi="Times New Roman" w:cs="Times New Roman"/>
                <w:b/>
                <w:i/>
                <w:color w:val="auto"/>
                <w:sz w:val="24"/>
                <w:szCs w:val="24"/>
                <w:lang w:val="tt-RU"/>
              </w:rPr>
            </w:pPr>
            <w:r>
              <w:rPr>
                <w:rFonts w:ascii="Times New Roman" w:hAnsi="Times New Roman" w:cs="Times New Roman"/>
                <w:b/>
                <w:i/>
                <w:color w:val="auto"/>
                <w:sz w:val="24"/>
                <w:szCs w:val="24"/>
                <w:lang w:val="tt-RU"/>
              </w:rPr>
              <w:t>14</w:t>
            </w:r>
            <w:r w:rsidRPr="00F83A53">
              <w:rPr>
                <w:rFonts w:ascii="Times New Roman" w:hAnsi="Times New Roman" w:cs="Times New Roman"/>
                <w:b/>
                <w:i/>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b/>
                <w:i/>
                <w:color w:val="auto"/>
                <w:sz w:val="24"/>
                <w:szCs w:val="24"/>
              </w:rPr>
            </w:pPr>
          </w:p>
        </w:tc>
      </w:tr>
      <w:tr w:rsidR="00C61C6A" w:rsidRPr="00F83A53" w:rsidTr="00CF0CD6">
        <w:trPr>
          <w:trHeight w:val="20"/>
        </w:trPr>
        <w:tc>
          <w:tcPr>
            <w:tcW w:w="3642" w:type="pct"/>
            <w:gridSpan w:val="2"/>
          </w:tcPr>
          <w:p w:rsidR="00C61C6A" w:rsidRPr="00F83A53" w:rsidRDefault="00C61C6A" w:rsidP="00CF0CD6">
            <w:pPr>
              <w:rPr>
                <w:rFonts w:ascii="Times New Roman" w:hAnsi="Times New Roman" w:cs="Times New Roman"/>
                <w:b/>
                <w:bCs/>
                <w:color w:val="auto"/>
                <w:sz w:val="24"/>
                <w:szCs w:val="24"/>
              </w:rPr>
            </w:pPr>
            <w:r w:rsidRPr="00F83A53">
              <w:rPr>
                <w:rFonts w:ascii="Times New Roman" w:hAnsi="Times New Roman" w:cs="Times New Roman"/>
                <w:b/>
                <w:bCs/>
                <w:color w:val="auto"/>
                <w:sz w:val="24"/>
                <w:szCs w:val="24"/>
              </w:rPr>
              <w:t>МЕХАНИЧЕСКИЕ ЯВЛЕНИЯ.</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48</w:t>
            </w:r>
          </w:p>
        </w:tc>
        <w:tc>
          <w:tcPr>
            <w:tcW w:w="469" w:type="pct"/>
          </w:tcPr>
          <w:p w:rsidR="00C61C6A" w:rsidRPr="00F83A53" w:rsidRDefault="00C61C6A" w:rsidP="00CF0CD6">
            <w:pPr>
              <w:jc w:val="center"/>
              <w:rPr>
                <w:rFonts w:ascii="Times New Roman" w:hAnsi="Times New Roman" w:cs="Times New Roman"/>
                <w:color w:val="auto"/>
                <w:sz w:val="24"/>
                <w:szCs w:val="24"/>
              </w:rPr>
            </w:pPr>
          </w:p>
        </w:tc>
        <w:tc>
          <w:tcPr>
            <w:tcW w:w="421" w:type="pct"/>
          </w:tcPr>
          <w:p w:rsidR="00C61C6A" w:rsidRPr="00F83A53" w:rsidRDefault="00C61C6A" w:rsidP="00CF0CD6">
            <w:pPr>
              <w:jc w:val="center"/>
              <w:rPr>
                <w:rFonts w:ascii="Times New Roman" w:hAnsi="Times New Roman" w:cs="Times New Roman"/>
                <w:i/>
                <w:color w:val="auto"/>
                <w:sz w:val="24"/>
                <w:szCs w:val="24"/>
                <w:lang w:val="tt-RU"/>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p>
        </w:tc>
        <w:tc>
          <w:tcPr>
            <w:tcW w:w="3375" w:type="pct"/>
          </w:tcPr>
          <w:p w:rsidR="00C61C6A" w:rsidRPr="00F83A53" w:rsidRDefault="00C61C6A" w:rsidP="00CF0CD6">
            <w:pPr>
              <w:rPr>
                <w:rFonts w:ascii="Times New Roman" w:eastAsia="Batang" w:hAnsi="Times New Roman" w:cs="Times New Roman"/>
                <w:color w:val="auto"/>
                <w:sz w:val="24"/>
                <w:szCs w:val="24"/>
              </w:rPr>
            </w:pPr>
            <w:r w:rsidRPr="00F83A53">
              <w:rPr>
                <w:rFonts w:ascii="Times New Roman" w:hAnsi="Times New Roman" w:cs="Times New Roman"/>
                <w:b/>
                <w:bCs/>
                <w:color w:val="auto"/>
                <w:sz w:val="24"/>
                <w:szCs w:val="24"/>
              </w:rPr>
              <w:t>Законы взаимодействия и движения тел</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36</w:t>
            </w:r>
          </w:p>
        </w:tc>
        <w:tc>
          <w:tcPr>
            <w:tcW w:w="469" w:type="pct"/>
          </w:tcPr>
          <w:p w:rsidR="00C61C6A" w:rsidRPr="00F83A53" w:rsidRDefault="00C61C6A" w:rsidP="00CF0CD6">
            <w:pPr>
              <w:jc w:val="center"/>
              <w:rPr>
                <w:rFonts w:ascii="Times New Roman" w:hAnsi="Times New Roman" w:cs="Times New Roman"/>
                <w:color w:val="auto"/>
                <w:sz w:val="24"/>
                <w:szCs w:val="24"/>
              </w:rPr>
            </w:pP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p>
        </w:tc>
        <w:tc>
          <w:tcPr>
            <w:tcW w:w="3375" w:type="pct"/>
          </w:tcPr>
          <w:p w:rsidR="00C61C6A" w:rsidRPr="00F83A53" w:rsidRDefault="00C61C6A" w:rsidP="00CF0CD6">
            <w:pPr>
              <w:rPr>
                <w:rFonts w:ascii="Times New Roman" w:hAnsi="Times New Roman" w:cs="Times New Roman"/>
                <w:bCs/>
                <w:i/>
                <w:color w:val="auto"/>
                <w:sz w:val="24"/>
                <w:szCs w:val="24"/>
              </w:rPr>
            </w:pPr>
            <w:r w:rsidRPr="00F83A53">
              <w:rPr>
                <w:rFonts w:ascii="Times New Roman" w:hAnsi="Times New Roman" w:cs="Times New Roman"/>
                <w:bCs/>
                <w:i/>
                <w:color w:val="auto"/>
                <w:sz w:val="24"/>
                <w:szCs w:val="24"/>
              </w:rPr>
              <w:t>Тема 1. Прямолинейное равномерное движение.</w:t>
            </w:r>
          </w:p>
        </w:tc>
        <w:tc>
          <w:tcPr>
            <w:tcW w:w="468" w:type="pct"/>
          </w:tcPr>
          <w:p w:rsidR="00C61C6A" w:rsidRPr="00F83A53" w:rsidRDefault="00C61C6A" w:rsidP="00CF0CD6">
            <w:pPr>
              <w:jc w:val="center"/>
              <w:rPr>
                <w:rFonts w:ascii="Times New Roman" w:hAnsi="Times New Roman" w:cs="Times New Roman"/>
                <w:i/>
                <w:color w:val="auto"/>
                <w:sz w:val="24"/>
                <w:szCs w:val="24"/>
                <w:lang w:val="tt-RU"/>
              </w:rPr>
            </w:pPr>
            <w:r w:rsidRPr="00F83A53">
              <w:rPr>
                <w:rFonts w:ascii="Times New Roman" w:hAnsi="Times New Roman" w:cs="Times New Roman"/>
                <w:i/>
                <w:color w:val="auto"/>
                <w:sz w:val="24"/>
                <w:szCs w:val="24"/>
                <w:lang w:val="tt-RU"/>
              </w:rPr>
              <w:t>5</w:t>
            </w:r>
          </w:p>
        </w:tc>
        <w:tc>
          <w:tcPr>
            <w:tcW w:w="469" w:type="pct"/>
          </w:tcPr>
          <w:p w:rsidR="00C61C6A" w:rsidRPr="00F83A53" w:rsidRDefault="00C61C6A" w:rsidP="00CF0CD6">
            <w:pPr>
              <w:jc w:val="center"/>
              <w:rPr>
                <w:rFonts w:ascii="Times New Roman" w:hAnsi="Times New Roman" w:cs="Times New Roman"/>
                <w:color w:val="auto"/>
                <w:sz w:val="24"/>
                <w:szCs w:val="24"/>
              </w:rPr>
            </w:pP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6</w:t>
            </w:r>
          </w:p>
        </w:tc>
        <w:tc>
          <w:tcPr>
            <w:tcW w:w="3375" w:type="pct"/>
          </w:tcPr>
          <w:p w:rsidR="00C61C6A" w:rsidRPr="00F83A53" w:rsidRDefault="00C61C6A" w:rsidP="00CF0CD6">
            <w:pP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Работа над ошибками.</w:t>
            </w:r>
          </w:p>
          <w:p w:rsidR="00C61C6A" w:rsidRPr="00F83A53" w:rsidRDefault="00C61C6A" w:rsidP="00CF0CD6">
            <w:pPr>
              <w:rPr>
                <w:rFonts w:ascii="Times New Roman" w:hAnsi="Times New Roman" w:cs="Times New Roman"/>
                <w:color w:val="auto"/>
                <w:sz w:val="24"/>
                <w:szCs w:val="24"/>
              </w:rPr>
            </w:pPr>
            <w:r w:rsidRPr="00F83A53">
              <w:rPr>
                <w:rFonts w:ascii="Times New Roman" w:hAnsi="Times New Roman" w:cs="Times New Roman"/>
                <w:color w:val="auto"/>
                <w:sz w:val="24"/>
                <w:szCs w:val="24"/>
              </w:rPr>
              <w:t>Материальная точка. Система отсчета.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i/>
                <w:color w:val="auto"/>
                <w:sz w:val="24"/>
                <w:szCs w:val="24"/>
                <w:lang w:val="tt-RU"/>
              </w:rPr>
              <w:t>14.09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Перемещение. Сложение векторов.</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15</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Путь и скорость.</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21</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9</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Прямолинейное равномерное движение. Графическое представление прямолинейного равномерного движения.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21.09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10</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Решение задач на прямолинейное равномерное движение.</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22</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p>
        </w:tc>
        <w:tc>
          <w:tcPr>
            <w:tcW w:w="3375" w:type="pct"/>
          </w:tcPr>
          <w:p w:rsidR="00C61C6A" w:rsidRPr="00F83A53" w:rsidRDefault="00C61C6A" w:rsidP="00CF0CD6">
            <w:pPr>
              <w:rPr>
                <w:rFonts w:ascii="Times New Roman" w:eastAsia="Times New Roman" w:hAnsi="Times New Roman" w:cs="Times New Roman"/>
                <w:i/>
                <w:color w:val="auto"/>
                <w:sz w:val="24"/>
                <w:szCs w:val="24"/>
              </w:rPr>
            </w:pPr>
            <w:r w:rsidRPr="00F83A53">
              <w:rPr>
                <w:rFonts w:ascii="Times New Roman" w:hAnsi="Times New Roman" w:cs="Times New Roman"/>
                <w:bCs/>
                <w:i/>
                <w:color w:val="auto"/>
                <w:sz w:val="24"/>
                <w:szCs w:val="24"/>
              </w:rPr>
              <w:t>Тема 2. Прямолинейное равноускоренное движение</w:t>
            </w:r>
          </w:p>
        </w:tc>
        <w:tc>
          <w:tcPr>
            <w:tcW w:w="468" w:type="pct"/>
          </w:tcPr>
          <w:p w:rsidR="00C61C6A" w:rsidRPr="00F83A53" w:rsidRDefault="00C61C6A" w:rsidP="00CF0CD6">
            <w:pPr>
              <w:jc w:val="center"/>
              <w:rPr>
                <w:rFonts w:ascii="Times New Roman" w:hAnsi="Times New Roman" w:cs="Times New Roman"/>
                <w:i/>
                <w:color w:val="auto"/>
                <w:sz w:val="24"/>
                <w:szCs w:val="24"/>
                <w:lang w:val="tt-RU"/>
              </w:rPr>
            </w:pPr>
            <w:r w:rsidRPr="00F83A53">
              <w:rPr>
                <w:rFonts w:ascii="Times New Roman" w:hAnsi="Times New Roman" w:cs="Times New Roman"/>
                <w:i/>
                <w:color w:val="auto"/>
                <w:sz w:val="24"/>
                <w:szCs w:val="24"/>
                <w:lang w:val="tt-RU"/>
              </w:rPr>
              <w:t>10</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11</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Прямолинейное равноускоренное движение. Ускорение</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28</w:t>
            </w:r>
            <w:r w:rsidRPr="00F83A53">
              <w:rPr>
                <w:rFonts w:ascii="Times New Roman" w:hAnsi="Times New Roman" w:cs="Times New Roman"/>
                <w:color w:val="auto"/>
                <w:sz w:val="24"/>
                <w:szCs w:val="24"/>
                <w:lang w:val="tt-RU"/>
              </w:rPr>
              <w:t>.09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12</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Скорость прямолинейного равноускоренного движения. График скорости.</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28.09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13</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Перемещение при прямолинейном равноускоренном движении.</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29.09</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14</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Перемещение при прямолинейном равноускоренном движении без начальной скорости.</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05</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15</w:t>
            </w:r>
          </w:p>
        </w:tc>
        <w:tc>
          <w:tcPr>
            <w:tcW w:w="3375" w:type="pct"/>
          </w:tcPr>
          <w:p w:rsidR="00C61C6A" w:rsidRPr="00F83A53" w:rsidRDefault="00C61C6A" w:rsidP="00CF0CD6">
            <w:pPr>
              <w:rPr>
                <w:rFonts w:ascii="Times New Roman" w:eastAsia="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eastAsia="Times New Roman" w:hAnsi="Times New Roman" w:cs="Times New Roman"/>
                <w:i/>
                <w:color w:val="auto"/>
                <w:sz w:val="24"/>
                <w:szCs w:val="24"/>
              </w:rPr>
              <w:t>Лабораторная работа №1. «Исследование равноускоренного движения без начальной скорости»</w:t>
            </w:r>
            <w:r w:rsidRPr="00F83A53">
              <w:rPr>
                <w:rFonts w:ascii="Times New Roman" w:eastAsia="Times New Roman" w:hAnsi="Times New Roman" w:cs="Times New Roman"/>
                <w:i/>
                <w:color w:val="auto"/>
                <w:sz w:val="24"/>
                <w:szCs w:val="24"/>
                <w:lang w:val="tt-RU"/>
              </w:rPr>
              <w:t>.</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lang w:val="tt-RU"/>
              </w:rPr>
              <w:t>Решение задач.</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05.10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Решение задач на прямолинейное равноускоренное движение.</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06</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 xml:space="preserve">Прямолинейное и криволинейное движение. Движение тела по окружности с постоянной </w:t>
            </w:r>
            <w:r w:rsidRPr="00F83A53">
              <w:rPr>
                <w:rFonts w:ascii="Times New Roman" w:eastAsia="Times New Roman" w:hAnsi="Times New Roman" w:cs="Times New Roman"/>
                <w:color w:val="auto"/>
                <w:sz w:val="24"/>
                <w:szCs w:val="24"/>
              </w:rPr>
              <w:lastRenderedPageBreak/>
              <w:t>по модулю скоростью.</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12</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18</w:t>
            </w:r>
          </w:p>
        </w:tc>
        <w:tc>
          <w:tcPr>
            <w:tcW w:w="3375" w:type="pct"/>
          </w:tcPr>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rPr>
              <w:t>Решение задач на движение тела по окружности с постоянной по модулю скоростью.</w:t>
            </w:r>
            <w:r w:rsidRPr="00F83A53">
              <w:rPr>
                <w:rFonts w:ascii="Times New Roman" w:eastAsia="Times New Roman" w:hAnsi="Times New Roman" w:cs="Times New Roman"/>
                <w:color w:val="auto"/>
                <w:sz w:val="24"/>
                <w:szCs w:val="24"/>
                <w:lang w:val="tt-RU"/>
              </w:rPr>
              <w:t xml:space="preserve"> </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12.10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19</w:t>
            </w:r>
          </w:p>
        </w:tc>
        <w:tc>
          <w:tcPr>
            <w:tcW w:w="3375" w:type="pct"/>
          </w:tcPr>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lang w:val="tt-RU"/>
              </w:rPr>
              <w:t>Решение задач на равноускоренное движение. Подготовка к контрольной работе.</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13</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20</w:t>
            </w:r>
          </w:p>
        </w:tc>
        <w:tc>
          <w:tcPr>
            <w:tcW w:w="3375" w:type="pct"/>
          </w:tcPr>
          <w:p w:rsidR="00C61C6A" w:rsidRPr="00F83A53" w:rsidRDefault="00C61C6A" w:rsidP="00CF0CD6">
            <w:pPr>
              <w:rPr>
                <w:rFonts w:ascii="Times New Roman" w:eastAsia="Times New Roman" w:hAnsi="Times New Roman" w:cs="Times New Roman"/>
                <w:b/>
                <w:i/>
                <w:color w:val="auto"/>
                <w:sz w:val="24"/>
                <w:szCs w:val="24"/>
                <w:lang w:val="tt-RU"/>
              </w:rPr>
            </w:pPr>
            <w:r w:rsidRPr="00F83A53">
              <w:rPr>
                <w:rFonts w:ascii="Times New Roman" w:eastAsia="Times New Roman" w:hAnsi="Times New Roman" w:cs="Times New Roman"/>
                <w:b/>
                <w:i/>
                <w:color w:val="auto"/>
                <w:sz w:val="24"/>
                <w:szCs w:val="24"/>
                <w:lang w:val="tt-RU"/>
              </w:rPr>
              <w:t>Контрольная</w:t>
            </w:r>
            <w:r w:rsidRPr="00F83A53">
              <w:rPr>
                <w:rFonts w:ascii="Times New Roman" w:eastAsia="Times New Roman" w:hAnsi="Times New Roman" w:cs="Times New Roman"/>
                <w:b/>
                <w:i/>
                <w:color w:val="auto"/>
                <w:sz w:val="24"/>
                <w:szCs w:val="24"/>
              </w:rPr>
              <w:t xml:space="preserve"> работа</w:t>
            </w:r>
            <w:r w:rsidRPr="00F83A53">
              <w:rPr>
                <w:rFonts w:ascii="Times New Roman" w:eastAsia="Times New Roman" w:hAnsi="Times New Roman" w:cs="Times New Roman"/>
                <w:b/>
                <w:i/>
                <w:color w:val="auto"/>
                <w:sz w:val="24"/>
                <w:szCs w:val="24"/>
                <w:lang w:val="tt-RU"/>
              </w:rPr>
              <w:t xml:space="preserve"> №1</w:t>
            </w:r>
            <w:r w:rsidRPr="00F83A53">
              <w:rPr>
                <w:rFonts w:ascii="Times New Roman" w:eastAsia="Times New Roman" w:hAnsi="Times New Roman" w:cs="Times New Roman"/>
                <w:b/>
                <w:i/>
                <w:color w:val="auto"/>
                <w:sz w:val="24"/>
                <w:szCs w:val="24"/>
              </w:rPr>
              <w:t xml:space="preserve"> по теме «Кинематика материальной точки»</w:t>
            </w:r>
          </w:p>
        </w:tc>
        <w:tc>
          <w:tcPr>
            <w:tcW w:w="468"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1</w:t>
            </w:r>
          </w:p>
        </w:tc>
        <w:tc>
          <w:tcPr>
            <w:tcW w:w="469" w:type="pct"/>
          </w:tcPr>
          <w:p w:rsidR="00C61C6A" w:rsidRPr="00F83A53" w:rsidRDefault="00C61C6A" w:rsidP="00CF0CD6">
            <w:pPr>
              <w:jc w:val="center"/>
              <w:rPr>
                <w:rFonts w:ascii="Times New Roman" w:hAnsi="Times New Roman" w:cs="Times New Roman"/>
                <w:b/>
                <w:i/>
                <w:color w:val="auto"/>
                <w:sz w:val="24"/>
                <w:szCs w:val="24"/>
                <w:lang w:val="tt-RU"/>
              </w:rPr>
            </w:pPr>
            <w:r>
              <w:rPr>
                <w:rFonts w:ascii="Times New Roman" w:hAnsi="Times New Roman" w:cs="Times New Roman"/>
                <w:b/>
                <w:i/>
                <w:color w:val="auto"/>
                <w:sz w:val="24"/>
                <w:szCs w:val="24"/>
                <w:lang w:val="tt-RU"/>
              </w:rPr>
              <w:t>19</w:t>
            </w:r>
            <w:r w:rsidRPr="00F83A53">
              <w:rPr>
                <w:rFonts w:ascii="Times New Roman" w:hAnsi="Times New Roman" w:cs="Times New Roman"/>
                <w:b/>
                <w:i/>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b/>
                <w:i/>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i/>
                <w:color w:val="auto"/>
                <w:sz w:val="24"/>
                <w:szCs w:val="24"/>
              </w:rPr>
            </w:pPr>
          </w:p>
        </w:tc>
        <w:tc>
          <w:tcPr>
            <w:tcW w:w="3375" w:type="pct"/>
          </w:tcPr>
          <w:p w:rsidR="00C61C6A" w:rsidRPr="00F83A53" w:rsidRDefault="00C61C6A" w:rsidP="00CF0CD6">
            <w:pPr>
              <w:rPr>
                <w:rFonts w:ascii="Times New Roman" w:eastAsia="Times New Roman" w:hAnsi="Times New Roman" w:cs="Times New Roman"/>
                <w:i/>
                <w:color w:val="auto"/>
                <w:sz w:val="24"/>
                <w:szCs w:val="24"/>
              </w:rPr>
            </w:pPr>
            <w:r w:rsidRPr="00F83A53">
              <w:rPr>
                <w:rFonts w:ascii="Times New Roman" w:hAnsi="Times New Roman" w:cs="Times New Roman"/>
                <w:bCs/>
                <w:i/>
                <w:color w:val="auto"/>
                <w:sz w:val="24"/>
                <w:szCs w:val="24"/>
              </w:rPr>
              <w:t xml:space="preserve">Тема 3. Законы динамики </w:t>
            </w:r>
          </w:p>
        </w:tc>
        <w:tc>
          <w:tcPr>
            <w:tcW w:w="468" w:type="pct"/>
          </w:tcPr>
          <w:p w:rsidR="00C61C6A" w:rsidRPr="00F83A53" w:rsidRDefault="00C61C6A" w:rsidP="00CF0CD6">
            <w:pPr>
              <w:jc w:val="center"/>
              <w:rPr>
                <w:rFonts w:ascii="Times New Roman" w:hAnsi="Times New Roman" w:cs="Times New Roman"/>
                <w:i/>
                <w:color w:val="auto"/>
                <w:sz w:val="24"/>
                <w:szCs w:val="24"/>
              </w:rPr>
            </w:pPr>
            <w:r w:rsidRPr="00F83A53">
              <w:rPr>
                <w:rFonts w:ascii="Times New Roman" w:hAnsi="Times New Roman" w:cs="Times New Roman"/>
                <w:i/>
                <w:color w:val="auto"/>
                <w:sz w:val="24"/>
                <w:szCs w:val="24"/>
              </w:rPr>
              <w:t>15</w:t>
            </w:r>
          </w:p>
        </w:tc>
        <w:tc>
          <w:tcPr>
            <w:tcW w:w="469" w:type="pct"/>
          </w:tcPr>
          <w:p w:rsidR="00C61C6A" w:rsidRPr="00F83A53" w:rsidRDefault="00C61C6A" w:rsidP="00CF0CD6">
            <w:pPr>
              <w:jc w:val="center"/>
              <w:rPr>
                <w:rFonts w:ascii="Times New Roman" w:hAnsi="Times New Roman" w:cs="Times New Roman"/>
                <w:i/>
                <w:color w:val="auto"/>
                <w:sz w:val="24"/>
                <w:szCs w:val="24"/>
                <w:lang w:val="tt-RU"/>
              </w:rPr>
            </w:pPr>
          </w:p>
        </w:tc>
        <w:tc>
          <w:tcPr>
            <w:tcW w:w="421" w:type="pct"/>
          </w:tcPr>
          <w:p w:rsidR="00C61C6A" w:rsidRPr="00F83A53" w:rsidRDefault="00C61C6A" w:rsidP="00CF0CD6">
            <w:pPr>
              <w:jc w:val="center"/>
              <w:rPr>
                <w:rFonts w:ascii="Times New Roman" w:hAnsi="Times New Roman" w:cs="Times New Roman"/>
                <w:i/>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21</w:t>
            </w:r>
          </w:p>
        </w:tc>
        <w:tc>
          <w:tcPr>
            <w:tcW w:w="3375" w:type="pct"/>
          </w:tcPr>
          <w:p w:rsidR="00C61C6A" w:rsidRPr="00F83A53" w:rsidRDefault="00C61C6A" w:rsidP="00CF0CD6">
            <w:pP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Работа над ошибками.</w:t>
            </w:r>
          </w:p>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Относительность механического движения.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19.10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22</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Инерциальные системы отсчета. Первый закон Ньютона.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20</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23</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Второй закон Ньютона.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26</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24</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Решение задач на второй закон Ньютона.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26.10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25</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Третий закон Ньютона.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27</w:t>
            </w:r>
            <w:r w:rsidRPr="00F83A53">
              <w:rPr>
                <w:rFonts w:ascii="Times New Roman" w:hAnsi="Times New Roman" w:cs="Times New Roman"/>
                <w:color w:val="auto"/>
                <w:sz w:val="24"/>
                <w:szCs w:val="24"/>
                <w:lang w:val="tt-RU"/>
              </w:rPr>
              <w:t>.10</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Решение задач по теме «Законы Ньютона».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09</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Свободное падение тел.</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09.11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Движение тела, брошенного вертикально вверх. Вес тела движущегося с ускорением. Невесомость.</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10</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29</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Решение задач на движение тела под действием силы тяжести.</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16</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30</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Закон Всемирного тяготения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16.11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31</w:t>
            </w:r>
          </w:p>
        </w:tc>
        <w:tc>
          <w:tcPr>
            <w:tcW w:w="3375" w:type="pct"/>
          </w:tcPr>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rPr>
              <w:t xml:space="preserve">Ускорение свободного падения на Земле и других небесных телах. </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17</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32</w:t>
            </w:r>
          </w:p>
        </w:tc>
        <w:tc>
          <w:tcPr>
            <w:tcW w:w="3375" w:type="pct"/>
          </w:tcPr>
          <w:p w:rsidR="00C61C6A" w:rsidRPr="00F83A53" w:rsidRDefault="00C61C6A" w:rsidP="00CF0CD6">
            <w:pPr>
              <w:rPr>
                <w:rFonts w:ascii="Times New Roman" w:eastAsia="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eastAsia="Times New Roman" w:hAnsi="Times New Roman" w:cs="Times New Roman"/>
                <w:i/>
                <w:color w:val="auto"/>
                <w:sz w:val="24"/>
                <w:szCs w:val="24"/>
              </w:rPr>
              <w:t>Лабораторная работа №2; «Измерение ускорения свободного падения».</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lang w:val="tt-RU"/>
              </w:rPr>
              <w:t>Решение задач.</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23</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33</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Движение искусственных спутников Земли и космических кораблей.</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23.11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34</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Решение задач измерение ускорения, движение спутников.</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24</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35</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bCs/>
                <w:color w:val="auto"/>
                <w:sz w:val="24"/>
                <w:szCs w:val="24"/>
                <w:lang w:val="tt-RU"/>
              </w:rPr>
              <w:t>Проверочная работа</w:t>
            </w:r>
            <w:r w:rsidRPr="00F83A53">
              <w:rPr>
                <w:rFonts w:ascii="Times New Roman" w:eastAsia="Times New Roman" w:hAnsi="Times New Roman" w:cs="Times New Roman"/>
                <w:bCs/>
                <w:color w:val="auto"/>
                <w:sz w:val="24"/>
                <w:szCs w:val="24"/>
              </w:rPr>
              <w:t xml:space="preserve"> </w:t>
            </w:r>
            <w:r w:rsidRPr="00F83A53">
              <w:rPr>
                <w:rFonts w:ascii="Times New Roman" w:eastAsia="Times New Roman" w:hAnsi="Times New Roman" w:cs="Times New Roman"/>
                <w:color w:val="auto"/>
                <w:sz w:val="24"/>
                <w:szCs w:val="24"/>
              </w:rPr>
              <w:t>«Силы в механике. Законы Ньютона»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i/>
                <w:color w:val="auto"/>
                <w:sz w:val="24"/>
                <w:szCs w:val="24"/>
                <w:lang w:val="tt-RU"/>
              </w:rPr>
            </w:pPr>
            <w:r>
              <w:rPr>
                <w:rFonts w:ascii="Times New Roman" w:hAnsi="Times New Roman" w:cs="Times New Roman"/>
                <w:color w:val="auto"/>
                <w:sz w:val="24"/>
                <w:szCs w:val="24"/>
                <w:lang w:val="tt-RU"/>
              </w:rPr>
              <w:t>30</w:t>
            </w:r>
            <w:r w:rsidRPr="00F83A53">
              <w:rPr>
                <w:rFonts w:ascii="Times New Roman" w:hAnsi="Times New Roman" w:cs="Times New Roman"/>
                <w:color w:val="auto"/>
                <w:sz w:val="24"/>
                <w:szCs w:val="24"/>
                <w:lang w:val="tt-RU"/>
              </w:rPr>
              <w:t>.11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p>
        </w:tc>
        <w:tc>
          <w:tcPr>
            <w:tcW w:w="3375" w:type="pct"/>
          </w:tcPr>
          <w:p w:rsidR="00C61C6A" w:rsidRPr="00F83A53" w:rsidRDefault="00C61C6A" w:rsidP="00CF0CD6">
            <w:pPr>
              <w:rPr>
                <w:rFonts w:ascii="Times New Roman" w:hAnsi="Times New Roman" w:cs="Times New Roman"/>
                <w:bCs/>
                <w:i/>
                <w:color w:val="auto"/>
                <w:sz w:val="24"/>
                <w:szCs w:val="24"/>
                <w:lang w:val="tt-RU"/>
              </w:rPr>
            </w:pPr>
            <w:r w:rsidRPr="00F83A53">
              <w:rPr>
                <w:rFonts w:ascii="Times New Roman" w:hAnsi="Times New Roman" w:cs="Times New Roman"/>
                <w:bCs/>
                <w:i/>
                <w:color w:val="auto"/>
                <w:sz w:val="24"/>
                <w:szCs w:val="24"/>
              </w:rPr>
              <w:t>Тема 4. Импульс тела. Закон сохранения импульса.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6</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p>
        </w:tc>
        <w:tc>
          <w:tcPr>
            <w:tcW w:w="421" w:type="pct"/>
          </w:tcPr>
          <w:p w:rsidR="00C61C6A" w:rsidRPr="00F83A53" w:rsidRDefault="00C61C6A" w:rsidP="00CF0CD6">
            <w:pPr>
              <w:jc w:val="center"/>
              <w:rPr>
                <w:rFonts w:ascii="Times New Roman" w:hAnsi="Times New Roman" w:cs="Times New Roman"/>
                <w:i/>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Импульс тела Закон сохранения импульса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30.11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Реактивное движение</w:t>
            </w:r>
            <w:proofErr w:type="gramStart"/>
            <w:r w:rsidRPr="00F83A53">
              <w:rPr>
                <w:rFonts w:ascii="Times New Roman" w:eastAsia="Times New Roman" w:hAnsi="Times New Roman" w:cs="Times New Roman"/>
                <w:color w:val="auto"/>
                <w:sz w:val="24"/>
                <w:szCs w:val="24"/>
              </w:rPr>
              <w:t>.</w:t>
            </w:r>
            <w:proofErr w:type="gramEnd"/>
            <w:r w:rsidRPr="00F83A53">
              <w:rPr>
                <w:rFonts w:ascii="Times New Roman" w:eastAsia="Times New Roman" w:hAnsi="Times New Roman" w:cs="Times New Roman"/>
                <w:color w:val="auto"/>
                <w:sz w:val="24"/>
                <w:szCs w:val="24"/>
              </w:rPr>
              <w:t xml:space="preserve"> </w:t>
            </w:r>
            <w:proofErr w:type="gramStart"/>
            <w:r w:rsidRPr="00F83A53">
              <w:rPr>
                <w:rFonts w:ascii="Times New Roman" w:eastAsia="Times New Roman" w:hAnsi="Times New Roman" w:cs="Times New Roman"/>
                <w:color w:val="auto"/>
                <w:sz w:val="24"/>
                <w:szCs w:val="24"/>
              </w:rPr>
              <w:t>р</w:t>
            </w:r>
            <w:proofErr w:type="gramEnd"/>
            <w:r w:rsidRPr="00F83A53">
              <w:rPr>
                <w:rFonts w:ascii="Times New Roman" w:eastAsia="Times New Roman" w:hAnsi="Times New Roman" w:cs="Times New Roman"/>
                <w:color w:val="auto"/>
                <w:sz w:val="24"/>
                <w:szCs w:val="24"/>
              </w:rPr>
              <w:t>акеты.</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01</w:t>
            </w:r>
            <w:r w:rsidRPr="00F83A53">
              <w:rPr>
                <w:rFonts w:ascii="Times New Roman" w:hAnsi="Times New Roman" w:cs="Times New Roman"/>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Энергия. Закон сохранения энергии.</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07</w:t>
            </w:r>
            <w:r w:rsidRPr="00F83A53">
              <w:rPr>
                <w:rFonts w:ascii="Times New Roman" w:hAnsi="Times New Roman" w:cs="Times New Roman"/>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39</w:t>
            </w:r>
          </w:p>
        </w:tc>
        <w:tc>
          <w:tcPr>
            <w:tcW w:w="3375" w:type="pct"/>
          </w:tcPr>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rPr>
              <w:t>Решение задач на законы сохранения.</w:t>
            </w:r>
            <w:r w:rsidRPr="00F83A53">
              <w:rPr>
                <w:rFonts w:ascii="Times New Roman" w:eastAsia="Times New Roman" w:hAnsi="Times New Roman" w:cs="Times New Roman"/>
                <w:color w:val="auto"/>
                <w:sz w:val="24"/>
                <w:szCs w:val="24"/>
                <w:lang w:val="tt-RU"/>
              </w:rPr>
              <w:t xml:space="preserve"> </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07.12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40</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lang w:val="tt-RU"/>
              </w:rPr>
              <w:t>Решение задач. Подготовка к контрольной работе.</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08</w:t>
            </w:r>
            <w:r w:rsidRPr="00F83A53">
              <w:rPr>
                <w:rFonts w:ascii="Times New Roman" w:hAnsi="Times New Roman" w:cs="Times New Roman"/>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41</w:t>
            </w:r>
          </w:p>
        </w:tc>
        <w:tc>
          <w:tcPr>
            <w:tcW w:w="3375" w:type="pct"/>
          </w:tcPr>
          <w:p w:rsidR="00C61C6A" w:rsidRPr="00F83A53" w:rsidRDefault="00C61C6A" w:rsidP="00CF0CD6">
            <w:pPr>
              <w:rPr>
                <w:rFonts w:ascii="Times New Roman" w:eastAsia="Times New Roman" w:hAnsi="Times New Roman" w:cs="Times New Roman"/>
                <w:b/>
                <w:i/>
                <w:color w:val="auto"/>
                <w:sz w:val="24"/>
                <w:szCs w:val="24"/>
              </w:rPr>
            </w:pPr>
            <w:r w:rsidRPr="00F83A53">
              <w:rPr>
                <w:rFonts w:ascii="Times New Roman" w:hAnsi="Times New Roman" w:cs="Times New Roman"/>
                <w:b/>
                <w:bCs/>
                <w:i/>
                <w:color w:val="auto"/>
                <w:sz w:val="24"/>
                <w:szCs w:val="24"/>
              </w:rPr>
              <w:t>Контрольная работа №</w:t>
            </w:r>
            <w:r w:rsidRPr="00F83A53">
              <w:rPr>
                <w:rFonts w:ascii="Times New Roman" w:hAnsi="Times New Roman" w:cs="Times New Roman"/>
                <w:b/>
                <w:bCs/>
                <w:i/>
                <w:color w:val="auto"/>
                <w:sz w:val="24"/>
                <w:szCs w:val="24"/>
                <w:lang w:val="tt-RU"/>
              </w:rPr>
              <w:t>2 по теме</w:t>
            </w:r>
            <w:r w:rsidRPr="00F83A53">
              <w:rPr>
                <w:rFonts w:ascii="Times New Roman" w:hAnsi="Times New Roman" w:cs="Times New Roman"/>
                <w:b/>
                <w:i/>
                <w:color w:val="auto"/>
                <w:sz w:val="24"/>
                <w:szCs w:val="24"/>
              </w:rPr>
              <w:t xml:space="preserve"> </w:t>
            </w:r>
            <w:r w:rsidRPr="00F83A53">
              <w:rPr>
                <w:rFonts w:ascii="Times New Roman" w:hAnsi="Times New Roman" w:cs="Times New Roman"/>
                <w:b/>
                <w:bCs/>
                <w:i/>
                <w:color w:val="auto"/>
                <w:sz w:val="24"/>
                <w:szCs w:val="24"/>
              </w:rPr>
              <w:t>«Динамика материальной</w:t>
            </w:r>
            <w:r w:rsidRPr="00F83A53">
              <w:rPr>
                <w:rFonts w:ascii="Times New Roman" w:hAnsi="Times New Roman" w:cs="Times New Roman"/>
                <w:b/>
                <w:i/>
                <w:color w:val="auto"/>
                <w:sz w:val="24"/>
                <w:szCs w:val="24"/>
              </w:rPr>
              <w:t xml:space="preserve"> </w:t>
            </w:r>
            <w:r w:rsidRPr="00F83A53">
              <w:rPr>
                <w:rFonts w:ascii="Times New Roman" w:hAnsi="Times New Roman" w:cs="Times New Roman"/>
                <w:b/>
                <w:bCs/>
                <w:i/>
                <w:color w:val="auto"/>
                <w:sz w:val="24"/>
                <w:szCs w:val="24"/>
              </w:rPr>
              <w:t>точки».</w:t>
            </w:r>
          </w:p>
        </w:tc>
        <w:tc>
          <w:tcPr>
            <w:tcW w:w="468"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1</w:t>
            </w:r>
          </w:p>
        </w:tc>
        <w:tc>
          <w:tcPr>
            <w:tcW w:w="469" w:type="pct"/>
          </w:tcPr>
          <w:p w:rsidR="00C61C6A" w:rsidRPr="00F83A53" w:rsidRDefault="00C61C6A" w:rsidP="00CF0CD6">
            <w:pPr>
              <w:jc w:val="center"/>
              <w:rPr>
                <w:rFonts w:ascii="Times New Roman" w:hAnsi="Times New Roman" w:cs="Times New Roman"/>
                <w:b/>
                <w:i/>
                <w:color w:val="auto"/>
                <w:sz w:val="24"/>
                <w:szCs w:val="24"/>
                <w:lang w:val="tt-RU"/>
              </w:rPr>
            </w:pPr>
            <w:r>
              <w:rPr>
                <w:rFonts w:ascii="Times New Roman" w:hAnsi="Times New Roman" w:cs="Times New Roman"/>
                <w:b/>
                <w:i/>
                <w:color w:val="auto"/>
                <w:sz w:val="24"/>
                <w:szCs w:val="24"/>
                <w:lang w:val="tt-RU"/>
              </w:rPr>
              <w:t>14</w:t>
            </w:r>
            <w:r w:rsidRPr="00F83A53">
              <w:rPr>
                <w:rFonts w:ascii="Times New Roman" w:hAnsi="Times New Roman" w:cs="Times New Roman"/>
                <w:b/>
                <w:i/>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b/>
                <w:i/>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p>
        </w:tc>
        <w:tc>
          <w:tcPr>
            <w:tcW w:w="3375" w:type="pct"/>
          </w:tcPr>
          <w:p w:rsidR="00C61C6A" w:rsidRPr="00F83A53" w:rsidRDefault="00C61C6A" w:rsidP="00CF0CD6">
            <w:pPr>
              <w:rPr>
                <w:rFonts w:ascii="Times New Roman" w:eastAsia="Batang" w:hAnsi="Times New Roman" w:cs="Times New Roman"/>
                <w:b/>
                <w:color w:val="auto"/>
                <w:sz w:val="24"/>
                <w:szCs w:val="24"/>
              </w:rPr>
            </w:pPr>
            <w:r w:rsidRPr="00F83A53">
              <w:rPr>
                <w:rFonts w:ascii="Times New Roman" w:hAnsi="Times New Roman" w:cs="Times New Roman"/>
                <w:b/>
                <w:bCs/>
                <w:color w:val="auto"/>
                <w:sz w:val="24"/>
                <w:szCs w:val="24"/>
              </w:rPr>
              <w:t>Механические колебания и волны. Звук</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rPr>
              <w:t>1</w:t>
            </w:r>
            <w:r w:rsidRPr="00F83A53">
              <w:rPr>
                <w:rFonts w:ascii="Times New Roman" w:hAnsi="Times New Roman" w:cs="Times New Roman"/>
                <w:b/>
                <w:color w:val="auto"/>
                <w:sz w:val="24"/>
                <w:szCs w:val="24"/>
                <w:lang w:val="tt-RU"/>
              </w:rPr>
              <w:t>2</w:t>
            </w:r>
          </w:p>
        </w:tc>
        <w:tc>
          <w:tcPr>
            <w:tcW w:w="469" w:type="pct"/>
          </w:tcPr>
          <w:p w:rsidR="00C61C6A" w:rsidRPr="00F83A53" w:rsidRDefault="00C61C6A" w:rsidP="00CF0CD6">
            <w:pPr>
              <w:jc w:val="center"/>
              <w:rPr>
                <w:rFonts w:ascii="Times New Roman" w:hAnsi="Times New Roman" w:cs="Times New Roman"/>
                <w:color w:val="auto"/>
                <w:sz w:val="24"/>
                <w:szCs w:val="24"/>
                <w:lang w:val="tt-RU"/>
              </w:rPr>
            </w:pP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42</w:t>
            </w:r>
          </w:p>
        </w:tc>
        <w:tc>
          <w:tcPr>
            <w:tcW w:w="3375" w:type="pct"/>
          </w:tcPr>
          <w:p w:rsidR="00C61C6A" w:rsidRPr="00F83A53" w:rsidRDefault="00C61C6A" w:rsidP="00CF0CD6">
            <w:pP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Работа над ошибками.</w:t>
            </w:r>
          </w:p>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lastRenderedPageBreak/>
              <w:t>Колебательное движение. Свободные колебания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sidRPr="00F83A53">
              <w:rPr>
                <w:rFonts w:ascii="Times New Roman" w:hAnsi="Times New Roman" w:cs="Times New Roman"/>
                <w:bCs/>
                <w:color w:val="auto"/>
                <w:sz w:val="24"/>
                <w:szCs w:val="24"/>
                <w:lang w:val="tt-RU"/>
              </w:rPr>
              <w:t>14.12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lastRenderedPageBreak/>
              <w:t>43</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Гармонические колебания</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15</w:t>
            </w:r>
            <w:r w:rsidRPr="00F83A53">
              <w:rPr>
                <w:rFonts w:ascii="Times New Roman" w:hAnsi="Times New Roman" w:cs="Times New Roman"/>
                <w:bCs/>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44</w:t>
            </w:r>
          </w:p>
        </w:tc>
        <w:tc>
          <w:tcPr>
            <w:tcW w:w="3375" w:type="pct"/>
          </w:tcPr>
          <w:p w:rsidR="00C61C6A" w:rsidRPr="00F83A53" w:rsidRDefault="00C61C6A" w:rsidP="00CF0CD6">
            <w:pPr>
              <w:rPr>
                <w:rFonts w:ascii="Times New Roman" w:eastAsia="Times New Roman" w:hAnsi="Times New Roman" w:cs="Times New Roman"/>
                <w:i/>
                <w:color w:val="auto"/>
                <w:sz w:val="24"/>
                <w:szCs w:val="24"/>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eastAsia="Times New Roman" w:hAnsi="Times New Roman" w:cs="Times New Roman"/>
                <w:i/>
                <w:color w:val="auto"/>
                <w:sz w:val="24"/>
                <w:szCs w:val="24"/>
              </w:rPr>
              <w:t>Лабораторная работа</w:t>
            </w:r>
            <w:r w:rsidRPr="00F83A53">
              <w:rPr>
                <w:rFonts w:ascii="Times New Roman" w:eastAsia="Times New Roman" w:hAnsi="Times New Roman" w:cs="Times New Roman"/>
                <w:i/>
                <w:color w:val="auto"/>
                <w:sz w:val="24"/>
                <w:szCs w:val="24"/>
                <w:lang w:val="tt-RU"/>
              </w:rPr>
              <w:t xml:space="preserve"> </w:t>
            </w:r>
            <w:r w:rsidRPr="00F83A53">
              <w:rPr>
                <w:rFonts w:ascii="Times New Roman" w:eastAsia="Times New Roman" w:hAnsi="Times New Roman" w:cs="Times New Roman"/>
                <w:i/>
                <w:color w:val="auto"/>
                <w:sz w:val="24"/>
                <w:szCs w:val="24"/>
              </w:rPr>
              <w:t>№3 «Исследование колебаний нитяного маятника»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21</w:t>
            </w:r>
            <w:r w:rsidRPr="00F83A53">
              <w:rPr>
                <w:rFonts w:ascii="Times New Roman" w:hAnsi="Times New Roman" w:cs="Times New Roman"/>
                <w:bCs/>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45</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Затухающие и вынужденные колебания. Резонанс</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sidRPr="00F83A53">
              <w:rPr>
                <w:rFonts w:ascii="Times New Roman" w:hAnsi="Times New Roman" w:cs="Times New Roman"/>
                <w:bCs/>
                <w:color w:val="auto"/>
                <w:sz w:val="24"/>
                <w:szCs w:val="24"/>
                <w:lang w:val="tt-RU"/>
              </w:rPr>
              <w:t>21.12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Распространение колебаний в среде. Волны.</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22</w:t>
            </w:r>
            <w:r w:rsidRPr="00F83A53">
              <w:rPr>
                <w:rFonts w:ascii="Times New Roman" w:hAnsi="Times New Roman" w:cs="Times New Roman"/>
                <w:bCs/>
                <w:color w:val="auto"/>
                <w:sz w:val="24"/>
                <w:szCs w:val="24"/>
                <w:lang w:val="tt-RU"/>
              </w:rPr>
              <w:t>.12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color w:val="auto"/>
                <w:sz w:val="24"/>
                <w:szCs w:val="24"/>
              </w:rPr>
              <w:t>Характеристики волн. Решение задач на волновые процессы.</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11</w:t>
            </w:r>
            <w:r w:rsidRPr="00F83A53">
              <w:rPr>
                <w:rFonts w:ascii="Times New Roman" w:hAnsi="Times New Roman" w:cs="Times New Roman"/>
                <w:bCs/>
                <w:color w:val="auto"/>
                <w:sz w:val="24"/>
                <w:szCs w:val="24"/>
                <w:lang w:val="tt-RU"/>
              </w:rPr>
              <w:t>.01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Звуковые колебания. Источники звука.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sidRPr="00F83A53">
              <w:rPr>
                <w:rFonts w:ascii="Times New Roman" w:hAnsi="Times New Roman" w:cs="Times New Roman"/>
                <w:bCs/>
                <w:color w:val="auto"/>
                <w:sz w:val="24"/>
                <w:szCs w:val="24"/>
                <w:lang w:val="tt-RU"/>
              </w:rPr>
              <w:t>11.01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49</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Высота, тембр, громкость звука.</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12</w:t>
            </w:r>
            <w:r w:rsidRPr="00F83A53">
              <w:rPr>
                <w:rFonts w:ascii="Times New Roman" w:hAnsi="Times New Roman" w:cs="Times New Roman"/>
                <w:bCs/>
                <w:color w:val="auto"/>
                <w:sz w:val="24"/>
                <w:szCs w:val="24"/>
                <w:lang w:val="tt-RU"/>
              </w:rPr>
              <w:t>.01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50</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Звуковые волны.</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18</w:t>
            </w:r>
            <w:r w:rsidRPr="00F83A53">
              <w:rPr>
                <w:rFonts w:ascii="Times New Roman" w:hAnsi="Times New Roman" w:cs="Times New Roman"/>
                <w:bCs/>
                <w:color w:val="auto"/>
                <w:sz w:val="24"/>
                <w:szCs w:val="24"/>
                <w:lang w:val="tt-RU"/>
              </w:rPr>
              <w:t>.01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51</w:t>
            </w:r>
          </w:p>
        </w:tc>
        <w:tc>
          <w:tcPr>
            <w:tcW w:w="3375" w:type="pct"/>
          </w:tcPr>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hAnsi="Times New Roman" w:cs="Times New Roman"/>
                <w:color w:val="auto"/>
                <w:sz w:val="24"/>
                <w:szCs w:val="24"/>
              </w:rPr>
              <w:t>Отражение звука. Эхо.</w:t>
            </w:r>
            <w:r w:rsidRPr="00F83A53">
              <w:rPr>
                <w:rFonts w:ascii="Times New Roman" w:hAnsi="Times New Roman" w:cs="Times New Roman"/>
                <w:color w:val="auto"/>
                <w:sz w:val="24"/>
                <w:szCs w:val="24"/>
                <w:lang w:val="tt-RU"/>
              </w:rPr>
              <w:t xml:space="preserve"> </w:t>
            </w:r>
          </w:p>
        </w:tc>
        <w:tc>
          <w:tcPr>
            <w:tcW w:w="468" w:type="pct"/>
          </w:tcPr>
          <w:p w:rsidR="00C61C6A" w:rsidRPr="00F83A53" w:rsidRDefault="00C61C6A" w:rsidP="00CF0CD6">
            <w:pPr>
              <w:jc w:val="center"/>
              <w:rPr>
                <w:rFonts w:ascii="Times New Roman" w:hAnsi="Times New Roman" w:cs="Times New Roman"/>
                <w:color w:val="auto"/>
                <w:sz w:val="24"/>
                <w:szCs w:val="24"/>
              </w:rPr>
            </w:pPr>
            <w:r w:rsidRPr="00F83A53">
              <w:rPr>
                <w:rFonts w:ascii="Times New Roman" w:hAnsi="Times New Roman" w:cs="Times New Roman"/>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sidRPr="00F83A53">
              <w:rPr>
                <w:rFonts w:ascii="Times New Roman" w:hAnsi="Times New Roman" w:cs="Times New Roman"/>
                <w:bCs/>
                <w:color w:val="auto"/>
                <w:sz w:val="24"/>
                <w:szCs w:val="24"/>
                <w:lang w:val="tt-RU"/>
              </w:rPr>
              <w:t>18.01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52</w:t>
            </w:r>
          </w:p>
        </w:tc>
        <w:tc>
          <w:tcPr>
            <w:tcW w:w="3375" w:type="pct"/>
          </w:tcPr>
          <w:p w:rsidR="00C61C6A" w:rsidRPr="00F83A53" w:rsidRDefault="00C61C6A" w:rsidP="00CF0CD6">
            <w:pPr>
              <w:rPr>
                <w:rFonts w:ascii="Times New Roman" w:hAnsi="Times New Roman" w:cs="Times New Roman"/>
                <w:color w:val="auto"/>
                <w:sz w:val="24"/>
                <w:szCs w:val="24"/>
              </w:rPr>
            </w:pPr>
            <w:r w:rsidRPr="00F83A53">
              <w:rPr>
                <w:rFonts w:ascii="Times New Roman" w:eastAsia="Times New Roman" w:hAnsi="Times New Roman" w:cs="Times New Roman"/>
                <w:color w:val="auto"/>
                <w:sz w:val="24"/>
                <w:szCs w:val="24"/>
                <w:lang w:val="tt-RU"/>
              </w:rPr>
              <w:t>Решение задач. Подготовка к контрольной работе.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19</w:t>
            </w:r>
            <w:r w:rsidRPr="00F83A53">
              <w:rPr>
                <w:rFonts w:ascii="Times New Roman" w:hAnsi="Times New Roman" w:cs="Times New Roman"/>
                <w:bCs/>
                <w:color w:val="auto"/>
                <w:sz w:val="24"/>
                <w:szCs w:val="24"/>
                <w:lang w:val="tt-RU"/>
              </w:rPr>
              <w:t>.01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i/>
                <w:color w:val="auto"/>
                <w:sz w:val="24"/>
                <w:szCs w:val="24"/>
                <w:lang w:val="tt-RU"/>
              </w:rPr>
            </w:pPr>
            <w:r w:rsidRPr="00F83A53">
              <w:rPr>
                <w:rFonts w:ascii="Times New Roman" w:hAnsi="Times New Roman" w:cs="Times New Roman"/>
                <w:b/>
                <w:i/>
                <w:color w:val="auto"/>
                <w:sz w:val="24"/>
                <w:szCs w:val="24"/>
                <w:lang w:val="tt-RU"/>
              </w:rPr>
              <w:t>53</w:t>
            </w:r>
          </w:p>
        </w:tc>
        <w:tc>
          <w:tcPr>
            <w:tcW w:w="3375" w:type="pct"/>
          </w:tcPr>
          <w:p w:rsidR="00C61C6A" w:rsidRPr="00F83A53" w:rsidRDefault="00C61C6A" w:rsidP="00CF0CD6">
            <w:pPr>
              <w:rPr>
                <w:rFonts w:ascii="Times New Roman" w:eastAsia="Times New Roman" w:hAnsi="Times New Roman" w:cs="Times New Roman"/>
                <w:b/>
                <w:i/>
                <w:color w:val="auto"/>
                <w:sz w:val="24"/>
                <w:szCs w:val="24"/>
              </w:rPr>
            </w:pPr>
            <w:r w:rsidRPr="00F83A53">
              <w:rPr>
                <w:rFonts w:ascii="Times New Roman" w:hAnsi="Times New Roman" w:cs="Times New Roman"/>
                <w:b/>
                <w:bCs/>
                <w:i/>
                <w:color w:val="auto"/>
                <w:sz w:val="24"/>
                <w:szCs w:val="24"/>
              </w:rPr>
              <w:t>Контрольная работа</w:t>
            </w:r>
            <w:r w:rsidRPr="00F83A53">
              <w:rPr>
                <w:rFonts w:ascii="Times New Roman" w:hAnsi="Times New Roman" w:cs="Times New Roman"/>
                <w:b/>
                <w:i/>
                <w:color w:val="auto"/>
                <w:sz w:val="24"/>
                <w:szCs w:val="24"/>
              </w:rPr>
              <w:t xml:space="preserve"> </w:t>
            </w:r>
            <w:r w:rsidRPr="00F83A53">
              <w:rPr>
                <w:rFonts w:ascii="Times New Roman" w:hAnsi="Times New Roman" w:cs="Times New Roman"/>
                <w:b/>
                <w:bCs/>
                <w:i/>
                <w:color w:val="auto"/>
                <w:sz w:val="24"/>
                <w:szCs w:val="24"/>
              </w:rPr>
              <w:t>№</w:t>
            </w:r>
            <w:r w:rsidRPr="00F83A53">
              <w:rPr>
                <w:rFonts w:ascii="Times New Roman" w:hAnsi="Times New Roman" w:cs="Times New Roman"/>
                <w:b/>
                <w:bCs/>
                <w:i/>
                <w:color w:val="auto"/>
                <w:sz w:val="24"/>
                <w:szCs w:val="24"/>
                <w:lang w:val="tt-RU"/>
              </w:rPr>
              <w:t>3 по теме</w:t>
            </w:r>
            <w:r w:rsidRPr="00F83A53">
              <w:rPr>
                <w:rFonts w:ascii="Times New Roman" w:hAnsi="Times New Roman" w:cs="Times New Roman"/>
                <w:b/>
                <w:bCs/>
                <w:i/>
                <w:color w:val="auto"/>
                <w:sz w:val="24"/>
                <w:szCs w:val="24"/>
              </w:rPr>
              <w:t xml:space="preserve"> «Механические колебания. Звук».</w:t>
            </w:r>
          </w:p>
        </w:tc>
        <w:tc>
          <w:tcPr>
            <w:tcW w:w="468" w:type="pct"/>
          </w:tcPr>
          <w:p w:rsidR="00C61C6A" w:rsidRPr="00F83A53" w:rsidRDefault="00C61C6A" w:rsidP="00CF0CD6">
            <w:pPr>
              <w:jc w:val="center"/>
              <w:rPr>
                <w:rFonts w:ascii="Times New Roman" w:hAnsi="Times New Roman" w:cs="Times New Roman"/>
                <w:b/>
                <w:i/>
                <w:color w:val="auto"/>
                <w:sz w:val="24"/>
                <w:szCs w:val="24"/>
              </w:rPr>
            </w:pPr>
            <w:r w:rsidRPr="00F83A53">
              <w:rPr>
                <w:rFonts w:ascii="Times New Roman" w:hAnsi="Times New Roman" w:cs="Times New Roman"/>
                <w:b/>
                <w:i/>
                <w:color w:val="auto"/>
                <w:sz w:val="24"/>
                <w:szCs w:val="24"/>
              </w:rPr>
              <w:t>1</w:t>
            </w:r>
          </w:p>
        </w:tc>
        <w:tc>
          <w:tcPr>
            <w:tcW w:w="469" w:type="pct"/>
          </w:tcPr>
          <w:p w:rsidR="00C61C6A" w:rsidRPr="00F83A53" w:rsidRDefault="00C61C6A" w:rsidP="00CF0CD6">
            <w:pPr>
              <w:contextualSpacing/>
              <w:jc w:val="center"/>
              <w:rPr>
                <w:rFonts w:ascii="Times New Roman" w:hAnsi="Times New Roman" w:cs="Times New Roman"/>
                <w:b/>
                <w:bCs/>
                <w:i/>
                <w:color w:val="auto"/>
                <w:sz w:val="24"/>
                <w:szCs w:val="24"/>
                <w:lang w:val="tt-RU"/>
              </w:rPr>
            </w:pPr>
            <w:r>
              <w:rPr>
                <w:rFonts w:ascii="Times New Roman" w:hAnsi="Times New Roman" w:cs="Times New Roman"/>
                <w:b/>
                <w:bCs/>
                <w:i/>
                <w:color w:val="auto"/>
                <w:sz w:val="24"/>
                <w:szCs w:val="24"/>
                <w:lang w:val="tt-RU"/>
              </w:rPr>
              <w:t>25</w:t>
            </w:r>
            <w:r w:rsidRPr="00F83A53">
              <w:rPr>
                <w:rFonts w:ascii="Times New Roman" w:hAnsi="Times New Roman" w:cs="Times New Roman"/>
                <w:b/>
                <w:bCs/>
                <w:i/>
                <w:color w:val="auto"/>
                <w:sz w:val="24"/>
                <w:szCs w:val="24"/>
                <w:lang w:val="tt-RU"/>
              </w:rPr>
              <w:t>.01</w:t>
            </w:r>
          </w:p>
        </w:tc>
        <w:tc>
          <w:tcPr>
            <w:tcW w:w="421" w:type="pct"/>
          </w:tcPr>
          <w:p w:rsidR="00C61C6A" w:rsidRPr="00F83A53" w:rsidRDefault="00C61C6A" w:rsidP="00CF0CD6">
            <w:pPr>
              <w:jc w:val="center"/>
              <w:rPr>
                <w:rFonts w:ascii="Times New Roman" w:hAnsi="Times New Roman" w:cs="Times New Roman"/>
                <w:b/>
                <w:i/>
                <w:color w:val="auto"/>
                <w:sz w:val="24"/>
                <w:szCs w:val="24"/>
              </w:rPr>
            </w:pPr>
          </w:p>
        </w:tc>
      </w:tr>
      <w:tr w:rsidR="00C61C6A" w:rsidRPr="00F83A53" w:rsidTr="00CF0CD6">
        <w:trPr>
          <w:trHeight w:val="20"/>
        </w:trPr>
        <w:tc>
          <w:tcPr>
            <w:tcW w:w="3642" w:type="pct"/>
            <w:gridSpan w:val="2"/>
          </w:tcPr>
          <w:p w:rsidR="00C61C6A" w:rsidRPr="00F83A53" w:rsidRDefault="00C61C6A" w:rsidP="00CF0CD6">
            <w:pPr>
              <w:rPr>
                <w:rFonts w:ascii="Times New Roman" w:eastAsia="Batang" w:hAnsi="Times New Roman" w:cs="Times New Roman"/>
                <w:b/>
                <w:color w:val="auto"/>
                <w:sz w:val="24"/>
                <w:szCs w:val="24"/>
              </w:rPr>
            </w:pPr>
            <w:r w:rsidRPr="00F83A53">
              <w:rPr>
                <w:rFonts w:ascii="Times New Roman" w:hAnsi="Times New Roman" w:cs="Times New Roman"/>
                <w:b/>
                <w:bCs/>
                <w:color w:val="auto"/>
                <w:sz w:val="24"/>
                <w:szCs w:val="24"/>
              </w:rPr>
              <w:t>ЭЛЕКТРОМАГНИТНЫЕ ЯВЛЕНИЯ</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18</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rPr>
            </w:pPr>
          </w:p>
        </w:tc>
        <w:tc>
          <w:tcPr>
            <w:tcW w:w="421"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p>
        </w:tc>
        <w:tc>
          <w:tcPr>
            <w:tcW w:w="3375" w:type="pct"/>
          </w:tcPr>
          <w:p w:rsidR="00C61C6A" w:rsidRPr="00F83A53" w:rsidRDefault="00C61C6A" w:rsidP="00CF0CD6">
            <w:pPr>
              <w:rPr>
                <w:rFonts w:ascii="Times New Roman" w:hAnsi="Times New Roman" w:cs="Times New Roman"/>
                <w:b/>
                <w:bCs/>
                <w:color w:val="auto"/>
                <w:sz w:val="24"/>
                <w:szCs w:val="24"/>
              </w:rPr>
            </w:pPr>
            <w:r w:rsidRPr="00F83A53">
              <w:rPr>
                <w:rFonts w:ascii="Times New Roman" w:hAnsi="Times New Roman" w:cs="Times New Roman"/>
                <w:b/>
                <w:bCs/>
                <w:color w:val="auto"/>
                <w:sz w:val="24"/>
                <w:szCs w:val="24"/>
              </w:rPr>
              <w:t>Электромагнитное поле</w:t>
            </w:r>
          </w:p>
        </w:tc>
        <w:tc>
          <w:tcPr>
            <w:tcW w:w="468" w:type="pct"/>
          </w:tcPr>
          <w:p w:rsidR="00C61C6A" w:rsidRPr="00F83A53" w:rsidRDefault="00C61C6A" w:rsidP="00CF0CD6">
            <w:pPr>
              <w:jc w:val="center"/>
              <w:rPr>
                <w:rFonts w:ascii="Times New Roman" w:hAnsi="Times New Roman" w:cs="Times New Roman"/>
                <w:b/>
                <w:color w:val="auto"/>
                <w:sz w:val="24"/>
                <w:szCs w:val="24"/>
              </w:rPr>
            </w:pPr>
            <w:r w:rsidRPr="00F83A53">
              <w:rPr>
                <w:rFonts w:ascii="Times New Roman" w:hAnsi="Times New Roman" w:cs="Times New Roman"/>
                <w:b/>
                <w:color w:val="auto"/>
                <w:sz w:val="24"/>
                <w:szCs w:val="24"/>
              </w:rPr>
              <w:t>18</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54</w:t>
            </w:r>
          </w:p>
        </w:tc>
        <w:tc>
          <w:tcPr>
            <w:tcW w:w="3375" w:type="pct"/>
          </w:tcPr>
          <w:p w:rsidR="00C61C6A" w:rsidRPr="00F83A53" w:rsidRDefault="00C61C6A" w:rsidP="00CF0CD6">
            <w:pP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Работа над ошибками.</w:t>
            </w:r>
          </w:p>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Магнитное поле.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25.</w:t>
            </w:r>
            <w:r w:rsidRPr="00F83A53">
              <w:rPr>
                <w:rFonts w:ascii="Times New Roman" w:hAnsi="Times New Roman" w:cs="Times New Roman"/>
                <w:bCs/>
                <w:color w:val="auto"/>
                <w:sz w:val="24"/>
                <w:szCs w:val="24"/>
                <w:lang w:val="tt-RU"/>
              </w:rPr>
              <w:t>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55</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Направление тока и направление линий его магнитного поля.</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26.01</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Обнаружение магнитного поля по его действию на электрический ток. Правило левой руки.</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01.02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Индукция магнитного поля. Действие магнитного поля на движущуюся заряженную частицу.</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sidRPr="00F83A53">
              <w:rPr>
                <w:rFonts w:ascii="Times New Roman" w:hAnsi="Times New Roman" w:cs="Times New Roman"/>
                <w:bCs/>
                <w:color w:val="auto"/>
                <w:sz w:val="24"/>
                <w:szCs w:val="24"/>
                <w:lang w:val="tt-RU"/>
              </w:rPr>
              <w:t>01.02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Решение задач на силу Ампера и силу Лоренца.</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02</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59</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Магнитный поток.</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08</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60</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Явление электромагнитной индукции.</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sidRPr="00F83A53">
              <w:rPr>
                <w:rFonts w:ascii="Times New Roman" w:hAnsi="Times New Roman" w:cs="Times New Roman"/>
                <w:bCs/>
                <w:color w:val="auto"/>
                <w:sz w:val="24"/>
                <w:szCs w:val="24"/>
                <w:lang w:val="tt-RU"/>
              </w:rPr>
              <w:t>08.02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61</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Направление индукционного тока. Правило Ленца. Явление самоиндукции.</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09</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62</w:t>
            </w:r>
          </w:p>
        </w:tc>
        <w:tc>
          <w:tcPr>
            <w:tcW w:w="3375" w:type="pct"/>
          </w:tcPr>
          <w:p w:rsidR="00C61C6A" w:rsidRPr="00F83A53" w:rsidRDefault="00C61C6A" w:rsidP="00CF0CD6">
            <w:pPr>
              <w:rPr>
                <w:rFonts w:ascii="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hAnsi="Times New Roman" w:cs="Times New Roman"/>
                <w:bCs/>
                <w:i/>
                <w:color w:val="auto"/>
                <w:sz w:val="24"/>
                <w:szCs w:val="24"/>
              </w:rPr>
              <w:t>Лабораторная работа № 4 .</w:t>
            </w:r>
            <w:r w:rsidRPr="00F83A53">
              <w:rPr>
                <w:rFonts w:ascii="Times New Roman" w:hAnsi="Times New Roman" w:cs="Times New Roman"/>
                <w:b/>
                <w:bCs/>
                <w:i/>
                <w:color w:val="auto"/>
                <w:sz w:val="24"/>
                <w:szCs w:val="24"/>
              </w:rPr>
              <w:t xml:space="preserve"> </w:t>
            </w:r>
            <w:r w:rsidRPr="00F83A53">
              <w:rPr>
                <w:rFonts w:ascii="Times New Roman" w:hAnsi="Times New Roman" w:cs="Times New Roman"/>
                <w:i/>
                <w:color w:val="auto"/>
                <w:sz w:val="24"/>
                <w:szCs w:val="24"/>
              </w:rPr>
              <w:t>«Изучение явления электромагнитной индукции».</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Решение задач.</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15</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63</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Получение переменного электрического тока. Трансформатор.</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15</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64</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Электромагнитное поле. Электромагнитные волны.</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16</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65</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Колебательный контур. Принципы радиосвязи и телевидения.</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22</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Электромагнитная природа света.</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22</w:t>
            </w:r>
            <w:r w:rsidRPr="00F83A53">
              <w:rPr>
                <w:rFonts w:ascii="Times New Roman" w:hAnsi="Times New Roman" w:cs="Times New Roman"/>
                <w:bCs/>
                <w:color w:val="auto"/>
                <w:sz w:val="24"/>
                <w:szCs w:val="24"/>
                <w:lang w:val="tt-RU"/>
              </w:rPr>
              <w:t>.02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Преломление света. Дисперсия света. Цвета тел.</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23.02</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lastRenderedPageBreak/>
              <w:t>68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Типы оптических спектров. Происхождение линейчатых спектров.</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01.03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69</w:t>
            </w:r>
          </w:p>
        </w:tc>
        <w:tc>
          <w:tcPr>
            <w:tcW w:w="3375" w:type="pct"/>
          </w:tcPr>
          <w:p w:rsidR="00C61C6A" w:rsidRPr="00F83A53" w:rsidRDefault="00C61C6A" w:rsidP="00CF0CD6">
            <w:pPr>
              <w:rPr>
                <w:rFonts w:ascii="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hAnsi="Times New Roman" w:cs="Times New Roman"/>
                <w:bCs/>
                <w:i/>
                <w:color w:val="auto"/>
                <w:sz w:val="24"/>
                <w:szCs w:val="24"/>
              </w:rPr>
              <w:t>Лабораторная работа</w:t>
            </w:r>
            <w:r w:rsidRPr="00F83A53">
              <w:rPr>
                <w:rFonts w:ascii="Times New Roman" w:hAnsi="Times New Roman" w:cs="Times New Roman"/>
                <w:i/>
                <w:color w:val="auto"/>
                <w:sz w:val="24"/>
                <w:szCs w:val="24"/>
              </w:rPr>
              <w:t xml:space="preserve"> </w:t>
            </w:r>
            <w:r w:rsidRPr="00F83A53">
              <w:rPr>
                <w:rFonts w:ascii="Times New Roman" w:hAnsi="Times New Roman" w:cs="Times New Roman"/>
                <w:bCs/>
                <w:i/>
                <w:color w:val="auto"/>
                <w:sz w:val="24"/>
                <w:szCs w:val="24"/>
              </w:rPr>
              <w:t>№5.</w:t>
            </w:r>
            <w:r w:rsidRPr="00F83A53">
              <w:rPr>
                <w:rFonts w:ascii="Times New Roman" w:hAnsi="Times New Roman" w:cs="Times New Roman"/>
                <w:b/>
                <w:bCs/>
                <w:i/>
                <w:color w:val="auto"/>
                <w:sz w:val="24"/>
                <w:szCs w:val="24"/>
              </w:rPr>
              <w:t xml:space="preserve"> </w:t>
            </w:r>
            <w:r w:rsidRPr="00F83A53">
              <w:rPr>
                <w:rFonts w:ascii="Times New Roman" w:hAnsi="Times New Roman" w:cs="Times New Roman"/>
                <w:i/>
                <w:color w:val="auto"/>
                <w:sz w:val="24"/>
                <w:szCs w:val="24"/>
              </w:rPr>
              <w:t>«Наблюдение сплошного и линейчатых спектров испускания».</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Решение задач.</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01.03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70</w:t>
            </w:r>
          </w:p>
        </w:tc>
        <w:tc>
          <w:tcPr>
            <w:tcW w:w="3375" w:type="pct"/>
          </w:tcPr>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hAnsi="Times New Roman" w:cs="Times New Roman"/>
                <w:color w:val="auto"/>
                <w:sz w:val="24"/>
                <w:szCs w:val="24"/>
              </w:rPr>
              <w:t>Обобщающий урок по теме: «Электромагнитное поле».</w:t>
            </w:r>
            <w:r w:rsidRPr="00F83A53">
              <w:rPr>
                <w:rFonts w:ascii="Times New Roman" w:hAnsi="Times New Roman" w:cs="Times New Roman"/>
                <w:color w:val="auto"/>
                <w:sz w:val="24"/>
                <w:szCs w:val="24"/>
                <w:lang w:val="tt-RU"/>
              </w:rPr>
              <w:t xml:space="preserve"> </w:t>
            </w:r>
            <w:r w:rsidRPr="00F83A53">
              <w:rPr>
                <w:rFonts w:ascii="Times New Roman" w:eastAsia="Times New Roman" w:hAnsi="Times New Roman" w:cs="Times New Roman"/>
                <w:color w:val="auto"/>
                <w:sz w:val="24"/>
                <w:szCs w:val="24"/>
                <w:lang w:val="tt-RU"/>
              </w:rPr>
              <w:t>Подготовка к контрольной работе.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02</w:t>
            </w:r>
            <w:r w:rsidRPr="00F83A53">
              <w:rPr>
                <w:rFonts w:ascii="Times New Roman" w:hAnsi="Times New Roman" w:cs="Times New Roman"/>
                <w:bCs/>
                <w:color w:val="auto"/>
                <w:sz w:val="24"/>
                <w:szCs w:val="24"/>
                <w:lang w:val="tt-RU"/>
              </w:rPr>
              <w:t>.03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i/>
                <w:color w:val="auto"/>
                <w:sz w:val="24"/>
                <w:szCs w:val="24"/>
                <w:lang w:val="tt-RU"/>
              </w:rPr>
            </w:pPr>
            <w:r w:rsidRPr="00F83A53">
              <w:rPr>
                <w:rFonts w:ascii="Times New Roman" w:hAnsi="Times New Roman" w:cs="Times New Roman"/>
                <w:b/>
                <w:i/>
                <w:color w:val="auto"/>
                <w:sz w:val="24"/>
                <w:szCs w:val="24"/>
                <w:lang w:val="tt-RU"/>
              </w:rPr>
              <w:t>71</w:t>
            </w:r>
          </w:p>
        </w:tc>
        <w:tc>
          <w:tcPr>
            <w:tcW w:w="3375" w:type="pct"/>
          </w:tcPr>
          <w:p w:rsidR="00C61C6A" w:rsidRPr="00F83A53" w:rsidRDefault="00C61C6A" w:rsidP="00CF0CD6">
            <w:pPr>
              <w:rPr>
                <w:rFonts w:ascii="Times New Roman" w:eastAsia="Times New Roman" w:hAnsi="Times New Roman" w:cs="Times New Roman"/>
                <w:b/>
                <w:i/>
                <w:color w:val="auto"/>
                <w:sz w:val="24"/>
                <w:szCs w:val="24"/>
              </w:rPr>
            </w:pPr>
            <w:r w:rsidRPr="00F83A53">
              <w:rPr>
                <w:rFonts w:ascii="Times New Roman" w:hAnsi="Times New Roman" w:cs="Times New Roman"/>
                <w:b/>
                <w:bCs/>
                <w:i/>
                <w:color w:val="auto"/>
                <w:sz w:val="24"/>
                <w:szCs w:val="24"/>
              </w:rPr>
              <w:t>Контрольная работа</w:t>
            </w:r>
            <w:r w:rsidRPr="00F83A53">
              <w:rPr>
                <w:rFonts w:ascii="Times New Roman" w:hAnsi="Times New Roman" w:cs="Times New Roman"/>
                <w:b/>
                <w:bCs/>
                <w:i/>
                <w:color w:val="auto"/>
                <w:sz w:val="24"/>
                <w:szCs w:val="24"/>
                <w:lang w:val="tt-RU"/>
              </w:rPr>
              <w:t xml:space="preserve"> </w:t>
            </w:r>
            <w:r w:rsidRPr="00F83A53">
              <w:rPr>
                <w:rFonts w:ascii="Times New Roman" w:hAnsi="Times New Roman" w:cs="Times New Roman"/>
                <w:b/>
                <w:bCs/>
                <w:i/>
                <w:color w:val="auto"/>
                <w:sz w:val="24"/>
                <w:szCs w:val="24"/>
              </w:rPr>
              <w:t>№</w:t>
            </w:r>
            <w:r w:rsidRPr="00F83A53">
              <w:rPr>
                <w:rFonts w:ascii="Times New Roman" w:hAnsi="Times New Roman" w:cs="Times New Roman"/>
                <w:b/>
                <w:bCs/>
                <w:i/>
                <w:color w:val="auto"/>
                <w:sz w:val="24"/>
                <w:szCs w:val="24"/>
                <w:lang w:val="tt-RU"/>
              </w:rPr>
              <w:t xml:space="preserve">4 по теме </w:t>
            </w:r>
            <w:r w:rsidRPr="00F83A53">
              <w:rPr>
                <w:rFonts w:ascii="Times New Roman" w:hAnsi="Times New Roman" w:cs="Times New Roman"/>
                <w:b/>
                <w:bCs/>
                <w:i/>
                <w:color w:val="auto"/>
                <w:sz w:val="24"/>
                <w:szCs w:val="24"/>
              </w:rPr>
              <w:t xml:space="preserve"> «Электромагнитное поле».</w:t>
            </w:r>
          </w:p>
        </w:tc>
        <w:tc>
          <w:tcPr>
            <w:tcW w:w="468" w:type="pct"/>
          </w:tcPr>
          <w:p w:rsidR="00C61C6A" w:rsidRPr="00F83A53" w:rsidRDefault="00C61C6A" w:rsidP="00CF0CD6">
            <w:pPr>
              <w:jc w:val="center"/>
              <w:rPr>
                <w:rFonts w:ascii="Times New Roman" w:hAnsi="Times New Roman" w:cs="Times New Roman"/>
                <w:b/>
                <w:i/>
                <w:color w:val="auto"/>
                <w:sz w:val="24"/>
                <w:szCs w:val="24"/>
                <w:lang w:val="tt-RU"/>
              </w:rPr>
            </w:pPr>
            <w:r w:rsidRPr="00F83A53">
              <w:rPr>
                <w:rFonts w:ascii="Times New Roman" w:hAnsi="Times New Roman" w:cs="Times New Roman"/>
                <w:b/>
                <w:i/>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
                <w:bCs/>
                <w:i/>
                <w:color w:val="auto"/>
                <w:sz w:val="24"/>
                <w:szCs w:val="24"/>
                <w:lang w:val="tt-RU"/>
              </w:rPr>
            </w:pPr>
            <w:r>
              <w:rPr>
                <w:rFonts w:ascii="Times New Roman" w:hAnsi="Times New Roman" w:cs="Times New Roman"/>
                <w:b/>
                <w:bCs/>
                <w:i/>
                <w:color w:val="auto"/>
                <w:sz w:val="24"/>
                <w:szCs w:val="24"/>
                <w:lang w:val="tt-RU"/>
              </w:rPr>
              <w:t>08</w:t>
            </w:r>
            <w:r w:rsidRPr="00F83A53">
              <w:rPr>
                <w:rFonts w:ascii="Times New Roman" w:hAnsi="Times New Roman" w:cs="Times New Roman"/>
                <w:b/>
                <w:bCs/>
                <w:i/>
                <w:color w:val="auto"/>
                <w:sz w:val="24"/>
                <w:szCs w:val="24"/>
                <w:lang w:val="tt-RU"/>
              </w:rPr>
              <w:t>.03</w:t>
            </w:r>
          </w:p>
        </w:tc>
        <w:tc>
          <w:tcPr>
            <w:tcW w:w="421" w:type="pct"/>
          </w:tcPr>
          <w:p w:rsidR="00C61C6A" w:rsidRPr="00F83A53" w:rsidRDefault="00C61C6A" w:rsidP="00CF0CD6">
            <w:pPr>
              <w:jc w:val="center"/>
              <w:rPr>
                <w:rFonts w:ascii="Times New Roman" w:hAnsi="Times New Roman" w:cs="Times New Roman"/>
                <w:b/>
                <w:i/>
                <w:color w:val="auto"/>
                <w:sz w:val="24"/>
                <w:szCs w:val="24"/>
              </w:rPr>
            </w:pPr>
          </w:p>
        </w:tc>
      </w:tr>
      <w:tr w:rsidR="00C61C6A" w:rsidRPr="00F83A53" w:rsidTr="00CF0CD6">
        <w:trPr>
          <w:trHeight w:val="20"/>
        </w:trPr>
        <w:tc>
          <w:tcPr>
            <w:tcW w:w="3642" w:type="pct"/>
            <w:gridSpan w:val="2"/>
          </w:tcPr>
          <w:p w:rsidR="00C61C6A" w:rsidRPr="00F83A53" w:rsidRDefault="00C61C6A" w:rsidP="00CF0CD6">
            <w:pPr>
              <w:rPr>
                <w:rFonts w:ascii="Times New Roman" w:eastAsia="Batang" w:hAnsi="Times New Roman" w:cs="Times New Roman"/>
                <w:b/>
                <w:color w:val="auto"/>
                <w:sz w:val="24"/>
                <w:szCs w:val="24"/>
              </w:rPr>
            </w:pPr>
            <w:r w:rsidRPr="00F83A53">
              <w:rPr>
                <w:rFonts w:ascii="Times New Roman" w:eastAsia="Batang" w:hAnsi="Times New Roman" w:cs="Times New Roman"/>
                <w:b/>
                <w:color w:val="auto"/>
                <w:sz w:val="24"/>
                <w:szCs w:val="24"/>
              </w:rPr>
              <w:t>КВАНТОВЫЕ ЯВЛЕНИЯ</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14</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rPr>
            </w:pPr>
          </w:p>
        </w:tc>
        <w:tc>
          <w:tcPr>
            <w:tcW w:w="421"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p>
        </w:tc>
        <w:tc>
          <w:tcPr>
            <w:tcW w:w="3375" w:type="pct"/>
          </w:tcPr>
          <w:p w:rsidR="00C61C6A" w:rsidRPr="00F83A53" w:rsidRDefault="00C61C6A" w:rsidP="00CF0CD6">
            <w:pPr>
              <w:rPr>
                <w:rFonts w:ascii="Times New Roman" w:hAnsi="Times New Roman" w:cs="Times New Roman"/>
                <w:b/>
                <w:bCs/>
                <w:color w:val="auto"/>
                <w:sz w:val="24"/>
                <w:szCs w:val="24"/>
              </w:rPr>
            </w:pPr>
            <w:r w:rsidRPr="00F83A53">
              <w:rPr>
                <w:rFonts w:ascii="Times New Roman" w:hAnsi="Times New Roman" w:cs="Times New Roman"/>
                <w:b/>
                <w:bCs/>
                <w:color w:val="auto"/>
                <w:sz w:val="24"/>
                <w:szCs w:val="24"/>
              </w:rPr>
              <w:t>Строение атома  и атомного ядра, использование энергии атомных ядер</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rPr>
              <w:t>1</w:t>
            </w:r>
            <w:r w:rsidRPr="00F83A53">
              <w:rPr>
                <w:rFonts w:ascii="Times New Roman" w:hAnsi="Times New Roman" w:cs="Times New Roman"/>
                <w:b/>
                <w:color w:val="auto"/>
                <w:sz w:val="24"/>
                <w:szCs w:val="24"/>
                <w:lang w:val="tt-RU"/>
              </w:rPr>
              <w:t>4</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c>
          <w:tcPr>
            <w:tcW w:w="421" w:type="pct"/>
          </w:tcPr>
          <w:p w:rsidR="00C61C6A" w:rsidRPr="00F83A53" w:rsidRDefault="00C61C6A" w:rsidP="00CF0CD6">
            <w:pPr>
              <w:jc w:val="center"/>
              <w:rPr>
                <w:rFonts w:ascii="Times New Roman" w:hAnsi="Times New Roman" w:cs="Times New Roman"/>
                <w:b/>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72</w:t>
            </w:r>
          </w:p>
        </w:tc>
        <w:tc>
          <w:tcPr>
            <w:tcW w:w="3375" w:type="pct"/>
          </w:tcPr>
          <w:p w:rsidR="00C61C6A" w:rsidRPr="00F83A53" w:rsidRDefault="00C61C6A" w:rsidP="00CF0CD6">
            <w:pP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Работа над ошибками.</w:t>
            </w:r>
          </w:p>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Радиоактивность. Модели атомов.</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08</w:t>
            </w:r>
            <w:r w:rsidRPr="00F83A53">
              <w:rPr>
                <w:rFonts w:ascii="Times New Roman" w:hAnsi="Times New Roman" w:cs="Times New Roman"/>
                <w:bCs/>
                <w:color w:val="auto"/>
                <w:sz w:val="24"/>
                <w:szCs w:val="24"/>
                <w:lang w:val="tt-RU"/>
              </w:rPr>
              <w:t>.03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73</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Радиоактивные превращения атомных ядер.</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09</w:t>
            </w:r>
            <w:r w:rsidRPr="00F83A53">
              <w:rPr>
                <w:rFonts w:ascii="Times New Roman" w:hAnsi="Times New Roman" w:cs="Times New Roman"/>
                <w:bCs/>
                <w:color w:val="auto"/>
                <w:sz w:val="24"/>
                <w:szCs w:val="24"/>
                <w:lang w:val="tt-RU"/>
              </w:rPr>
              <w:t>.03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74</w:t>
            </w:r>
          </w:p>
        </w:tc>
        <w:tc>
          <w:tcPr>
            <w:tcW w:w="3375" w:type="pct"/>
          </w:tcPr>
          <w:p w:rsidR="00C61C6A" w:rsidRPr="00F83A53" w:rsidRDefault="00C61C6A" w:rsidP="00CF0CD6">
            <w:pPr>
              <w:rPr>
                <w:rFonts w:ascii="Times New Roman" w:eastAsia="Times New Roman" w:hAnsi="Times New Roman" w:cs="Times New Roman"/>
                <w:i/>
                <w:color w:val="auto"/>
                <w:sz w:val="24"/>
                <w:szCs w:val="24"/>
                <w:lang w:val="tt-RU"/>
              </w:rPr>
            </w:pPr>
            <w:r w:rsidRPr="00F83A53">
              <w:rPr>
                <w:rFonts w:ascii="Times New Roman" w:hAnsi="Times New Roman" w:cs="Times New Roman"/>
                <w:color w:val="auto"/>
                <w:sz w:val="24"/>
                <w:szCs w:val="24"/>
              </w:rPr>
              <w:t>Экспериментальные методы исследования частиц.</w:t>
            </w:r>
            <w:r w:rsidRPr="00F83A53">
              <w:rPr>
                <w:rFonts w:ascii="Times New Roman" w:eastAsia="Times New Roman" w:hAnsi="Times New Roman" w:cs="Times New Roman"/>
                <w:i/>
                <w:color w:val="auto"/>
                <w:sz w:val="24"/>
                <w:szCs w:val="24"/>
                <w:lang w:val="tt-RU"/>
              </w:rPr>
              <w:t xml:space="preserve"> </w:t>
            </w:r>
          </w:p>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hAnsi="Times New Roman" w:cs="Times New Roman"/>
                <w:bCs/>
                <w:i/>
                <w:color w:val="auto"/>
                <w:sz w:val="24"/>
                <w:szCs w:val="24"/>
              </w:rPr>
              <w:t>Лабораторная работа № 6</w:t>
            </w:r>
            <w:r w:rsidRPr="00F83A53">
              <w:rPr>
                <w:rFonts w:ascii="Times New Roman" w:hAnsi="Times New Roman" w:cs="Times New Roman"/>
                <w:i/>
                <w:color w:val="auto"/>
                <w:sz w:val="24"/>
                <w:szCs w:val="24"/>
              </w:rPr>
              <w:t xml:space="preserve"> «Измерение естественного радиационного фона дозиметром».</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15</w:t>
            </w:r>
            <w:r w:rsidRPr="00F83A53">
              <w:rPr>
                <w:rFonts w:ascii="Times New Roman" w:hAnsi="Times New Roman" w:cs="Times New Roman"/>
                <w:bCs/>
                <w:color w:val="auto"/>
                <w:sz w:val="24"/>
                <w:szCs w:val="24"/>
                <w:lang w:val="tt-RU"/>
              </w:rPr>
              <w:t>.03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75</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Открытие протона и нейтрона.</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15</w:t>
            </w:r>
            <w:r w:rsidRPr="00F83A53">
              <w:rPr>
                <w:rFonts w:ascii="Times New Roman" w:hAnsi="Times New Roman" w:cs="Times New Roman"/>
                <w:bCs/>
                <w:color w:val="auto"/>
                <w:sz w:val="24"/>
                <w:szCs w:val="24"/>
                <w:lang w:val="tt-RU"/>
              </w:rPr>
              <w:t>.03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76</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Состав атомного ядра. Ядерные силы.</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16.03</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Энергия связи. Дефект масс.</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05.04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Деление ядер урана. Цепные ядерные реакции.</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05.04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79</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Ядерный реактор. Преобразование внутренней энергии ядер в электрическую энергию.</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06</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80</w:t>
            </w:r>
          </w:p>
        </w:tc>
        <w:tc>
          <w:tcPr>
            <w:tcW w:w="3375" w:type="pct"/>
          </w:tcPr>
          <w:p w:rsidR="00C61C6A" w:rsidRPr="00F83A53" w:rsidRDefault="00C61C6A" w:rsidP="00CF0CD6">
            <w:pPr>
              <w:rPr>
                <w:rFonts w:ascii="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hAnsi="Times New Roman" w:cs="Times New Roman"/>
                <w:bCs/>
                <w:i/>
                <w:color w:val="auto"/>
                <w:sz w:val="24"/>
                <w:szCs w:val="24"/>
              </w:rPr>
              <w:t>Лабораторная работа № 7.</w:t>
            </w:r>
            <w:r w:rsidRPr="00F83A53">
              <w:rPr>
                <w:rFonts w:ascii="Times New Roman" w:hAnsi="Times New Roman" w:cs="Times New Roman"/>
                <w:i/>
                <w:color w:val="auto"/>
                <w:sz w:val="24"/>
                <w:szCs w:val="24"/>
              </w:rPr>
              <w:t xml:space="preserve"> «Изучение деления ядер урана по фотографии треков».</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Решение задач.</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12</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81</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Атомная энергетика. Термоядерная реакция.</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12</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82</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Биологическое действие радиации.</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13</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83</w:t>
            </w:r>
          </w:p>
        </w:tc>
        <w:tc>
          <w:tcPr>
            <w:tcW w:w="3375" w:type="pct"/>
          </w:tcPr>
          <w:p w:rsidR="00C61C6A" w:rsidRPr="00F83A53" w:rsidRDefault="00C61C6A" w:rsidP="00CF0CD6">
            <w:pPr>
              <w:rPr>
                <w:rFonts w:ascii="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hAnsi="Times New Roman" w:cs="Times New Roman"/>
                <w:bCs/>
                <w:i/>
                <w:color w:val="auto"/>
                <w:sz w:val="24"/>
                <w:szCs w:val="24"/>
              </w:rPr>
              <w:t>Лабораторная работа № 8</w:t>
            </w:r>
            <w:r w:rsidRPr="00F83A53">
              <w:rPr>
                <w:rFonts w:ascii="Times New Roman" w:hAnsi="Times New Roman" w:cs="Times New Roman"/>
                <w:i/>
                <w:color w:val="auto"/>
                <w:sz w:val="24"/>
                <w:szCs w:val="24"/>
              </w:rPr>
              <w:t xml:space="preserve"> «Оценка периода полураспада находящихся в воздухе продуктов распада газа радона».</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Решение задач.</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19</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84</w:t>
            </w:r>
          </w:p>
        </w:tc>
        <w:tc>
          <w:tcPr>
            <w:tcW w:w="3375" w:type="pct"/>
          </w:tcPr>
          <w:p w:rsidR="00C61C6A" w:rsidRPr="00F83A53" w:rsidRDefault="00C61C6A" w:rsidP="00CF0CD6">
            <w:pPr>
              <w:rPr>
                <w:rFonts w:ascii="Times New Roman" w:hAnsi="Times New Roman" w:cs="Times New Roman"/>
                <w:i/>
                <w:color w:val="auto"/>
                <w:sz w:val="24"/>
                <w:szCs w:val="24"/>
                <w:lang w:val="tt-RU"/>
              </w:rPr>
            </w:pPr>
            <w:r w:rsidRPr="00F83A53">
              <w:rPr>
                <w:rFonts w:ascii="Times New Roman" w:eastAsia="Times New Roman" w:hAnsi="Times New Roman" w:cs="Times New Roman"/>
                <w:i/>
                <w:color w:val="auto"/>
                <w:sz w:val="24"/>
                <w:szCs w:val="24"/>
                <w:lang w:val="tt-RU"/>
              </w:rPr>
              <w:t xml:space="preserve">ТБ. </w:t>
            </w:r>
            <w:r w:rsidRPr="00F83A53">
              <w:rPr>
                <w:rFonts w:ascii="Times New Roman" w:hAnsi="Times New Roman" w:cs="Times New Roman"/>
                <w:bCs/>
                <w:i/>
                <w:color w:val="auto"/>
                <w:sz w:val="24"/>
                <w:szCs w:val="24"/>
              </w:rPr>
              <w:t>Лабораторная работа № 9</w:t>
            </w:r>
            <w:r w:rsidRPr="00F83A53">
              <w:rPr>
                <w:rFonts w:ascii="Times New Roman" w:hAnsi="Times New Roman" w:cs="Times New Roman"/>
                <w:b/>
                <w:bCs/>
                <w:i/>
                <w:color w:val="auto"/>
                <w:sz w:val="24"/>
                <w:szCs w:val="24"/>
              </w:rPr>
              <w:t xml:space="preserve"> </w:t>
            </w:r>
            <w:r w:rsidRPr="00F83A53">
              <w:rPr>
                <w:rFonts w:ascii="Times New Roman" w:hAnsi="Times New Roman" w:cs="Times New Roman"/>
                <w:i/>
                <w:color w:val="auto"/>
                <w:sz w:val="24"/>
                <w:szCs w:val="24"/>
              </w:rPr>
              <w:t>«Изучение треков заряженных частиц по готовым фотографиям».</w:t>
            </w:r>
            <w:r w:rsidRPr="00F83A53">
              <w:rPr>
                <w:rFonts w:ascii="Times New Roman" w:hAnsi="Times New Roman" w:cs="Times New Roman"/>
                <w:i/>
                <w:color w:val="auto"/>
                <w:sz w:val="24"/>
                <w:szCs w:val="24"/>
                <w:lang w:val="tt-RU"/>
              </w:rPr>
              <w:t xml:space="preserve"> </w:t>
            </w:r>
          </w:p>
          <w:p w:rsidR="00C61C6A" w:rsidRPr="00F83A53" w:rsidRDefault="00C61C6A" w:rsidP="00CF0CD6">
            <w:pPr>
              <w:rPr>
                <w:rFonts w:ascii="Times New Roman" w:eastAsia="Times New Roman" w:hAnsi="Times New Roman" w:cs="Times New Roman"/>
                <w:color w:val="auto"/>
                <w:sz w:val="24"/>
                <w:szCs w:val="24"/>
                <w:lang w:val="tt-RU"/>
              </w:rPr>
            </w:pPr>
            <w:r w:rsidRPr="00F83A53">
              <w:rPr>
                <w:rFonts w:ascii="Times New Roman" w:eastAsia="Times New Roman" w:hAnsi="Times New Roman" w:cs="Times New Roman"/>
                <w:color w:val="auto"/>
                <w:sz w:val="24"/>
                <w:szCs w:val="24"/>
                <w:lang w:val="tt-RU"/>
              </w:rPr>
              <w:t>Подготовка к контрольной работе.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19</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i/>
                <w:color w:val="auto"/>
                <w:sz w:val="24"/>
                <w:szCs w:val="24"/>
                <w:lang w:val="tt-RU"/>
              </w:rPr>
            </w:pPr>
            <w:r w:rsidRPr="00F83A53">
              <w:rPr>
                <w:rFonts w:ascii="Times New Roman" w:hAnsi="Times New Roman" w:cs="Times New Roman"/>
                <w:b/>
                <w:i/>
                <w:color w:val="auto"/>
                <w:sz w:val="24"/>
                <w:szCs w:val="24"/>
                <w:lang w:val="tt-RU"/>
              </w:rPr>
              <w:t>85</w:t>
            </w:r>
          </w:p>
        </w:tc>
        <w:tc>
          <w:tcPr>
            <w:tcW w:w="3375" w:type="pct"/>
          </w:tcPr>
          <w:p w:rsidR="00C61C6A" w:rsidRPr="00F83A53" w:rsidRDefault="00C61C6A" w:rsidP="00CF0CD6">
            <w:pPr>
              <w:rPr>
                <w:rFonts w:ascii="Times New Roman" w:eastAsia="Times New Roman" w:hAnsi="Times New Roman" w:cs="Times New Roman"/>
                <w:b/>
                <w:i/>
                <w:color w:val="auto"/>
                <w:sz w:val="24"/>
                <w:szCs w:val="24"/>
              </w:rPr>
            </w:pPr>
            <w:r w:rsidRPr="00F83A53">
              <w:rPr>
                <w:rFonts w:ascii="Times New Roman" w:hAnsi="Times New Roman" w:cs="Times New Roman"/>
                <w:b/>
                <w:bCs/>
                <w:i/>
                <w:color w:val="auto"/>
                <w:sz w:val="24"/>
                <w:szCs w:val="24"/>
              </w:rPr>
              <w:t>Контрольная работа</w:t>
            </w:r>
            <w:r w:rsidRPr="00F83A53">
              <w:rPr>
                <w:rFonts w:ascii="Times New Roman" w:hAnsi="Times New Roman" w:cs="Times New Roman"/>
                <w:b/>
                <w:i/>
                <w:color w:val="auto"/>
                <w:sz w:val="24"/>
                <w:szCs w:val="24"/>
              </w:rPr>
              <w:t xml:space="preserve"> </w:t>
            </w:r>
            <w:r w:rsidRPr="00F83A53">
              <w:rPr>
                <w:rFonts w:ascii="Times New Roman" w:hAnsi="Times New Roman" w:cs="Times New Roman"/>
                <w:b/>
                <w:bCs/>
                <w:i/>
                <w:color w:val="auto"/>
                <w:sz w:val="24"/>
                <w:szCs w:val="24"/>
              </w:rPr>
              <w:t>№</w:t>
            </w:r>
            <w:r w:rsidRPr="00F83A53">
              <w:rPr>
                <w:rFonts w:ascii="Times New Roman" w:hAnsi="Times New Roman" w:cs="Times New Roman"/>
                <w:b/>
                <w:bCs/>
                <w:i/>
                <w:color w:val="auto"/>
                <w:sz w:val="24"/>
                <w:szCs w:val="24"/>
                <w:lang w:val="tt-RU"/>
              </w:rPr>
              <w:t xml:space="preserve">5 по теме </w:t>
            </w:r>
            <w:r w:rsidRPr="00F83A53">
              <w:rPr>
                <w:rFonts w:ascii="Times New Roman" w:hAnsi="Times New Roman" w:cs="Times New Roman"/>
                <w:b/>
                <w:bCs/>
                <w:i/>
                <w:color w:val="auto"/>
                <w:sz w:val="24"/>
                <w:szCs w:val="24"/>
              </w:rPr>
              <w:t>«Строение атома и атомного ядра»</w:t>
            </w:r>
          </w:p>
        </w:tc>
        <w:tc>
          <w:tcPr>
            <w:tcW w:w="468" w:type="pct"/>
          </w:tcPr>
          <w:p w:rsidR="00C61C6A" w:rsidRPr="00F83A53" w:rsidRDefault="00C61C6A" w:rsidP="00CF0CD6">
            <w:pPr>
              <w:jc w:val="center"/>
              <w:rPr>
                <w:rFonts w:ascii="Times New Roman" w:hAnsi="Times New Roman" w:cs="Times New Roman"/>
                <w:b/>
                <w:i/>
                <w:color w:val="auto"/>
                <w:sz w:val="24"/>
                <w:szCs w:val="24"/>
                <w:lang w:val="tt-RU"/>
              </w:rPr>
            </w:pPr>
            <w:r w:rsidRPr="00F83A53">
              <w:rPr>
                <w:rFonts w:ascii="Times New Roman" w:hAnsi="Times New Roman" w:cs="Times New Roman"/>
                <w:b/>
                <w:i/>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
                <w:bCs/>
                <w:i/>
                <w:color w:val="auto"/>
                <w:sz w:val="24"/>
                <w:szCs w:val="24"/>
                <w:lang w:val="tt-RU"/>
              </w:rPr>
            </w:pPr>
            <w:r>
              <w:rPr>
                <w:rFonts w:ascii="Times New Roman" w:hAnsi="Times New Roman" w:cs="Times New Roman"/>
                <w:b/>
                <w:bCs/>
                <w:i/>
                <w:color w:val="auto"/>
                <w:sz w:val="24"/>
                <w:szCs w:val="24"/>
                <w:lang w:val="tt-RU"/>
              </w:rPr>
              <w:t>20</w:t>
            </w:r>
            <w:r w:rsidRPr="00F83A53">
              <w:rPr>
                <w:rFonts w:ascii="Times New Roman" w:hAnsi="Times New Roman" w:cs="Times New Roman"/>
                <w:b/>
                <w:bCs/>
                <w:i/>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3642" w:type="pct"/>
            <w:gridSpan w:val="2"/>
          </w:tcPr>
          <w:p w:rsidR="00C61C6A" w:rsidRPr="00F83A53" w:rsidRDefault="00C61C6A" w:rsidP="00CF0CD6">
            <w:pPr>
              <w:rPr>
                <w:rFonts w:ascii="Times New Roman" w:eastAsia="Batang" w:hAnsi="Times New Roman" w:cs="Times New Roman"/>
                <w:b/>
                <w:color w:val="auto"/>
                <w:sz w:val="24"/>
                <w:szCs w:val="24"/>
              </w:rPr>
            </w:pPr>
            <w:r w:rsidRPr="00F83A53">
              <w:rPr>
                <w:rFonts w:ascii="Times New Roman" w:eastAsia="Batang" w:hAnsi="Times New Roman" w:cs="Times New Roman"/>
                <w:b/>
                <w:color w:val="auto"/>
                <w:sz w:val="24"/>
                <w:szCs w:val="24"/>
              </w:rPr>
              <w:t>ЭЛЕМЕНТЫ АСТРОНОМИИ</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6</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c>
          <w:tcPr>
            <w:tcW w:w="421"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b/>
                <w:color w:val="auto"/>
                <w:sz w:val="24"/>
                <w:szCs w:val="24"/>
              </w:rPr>
            </w:pPr>
          </w:p>
        </w:tc>
        <w:tc>
          <w:tcPr>
            <w:tcW w:w="3375" w:type="pct"/>
          </w:tcPr>
          <w:p w:rsidR="00C61C6A" w:rsidRPr="00F83A53" w:rsidRDefault="00C61C6A" w:rsidP="00CF0CD6">
            <w:pPr>
              <w:rPr>
                <w:rFonts w:ascii="Times New Roman" w:eastAsia="Batang" w:hAnsi="Times New Roman" w:cs="Times New Roman"/>
                <w:b/>
                <w:color w:val="auto"/>
                <w:sz w:val="24"/>
                <w:szCs w:val="24"/>
              </w:rPr>
            </w:pPr>
            <w:r w:rsidRPr="00F83A53">
              <w:rPr>
                <w:rFonts w:ascii="Times New Roman" w:eastAsia="Batang" w:hAnsi="Times New Roman" w:cs="Times New Roman"/>
                <w:b/>
                <w:color w:val="auto"/>
                <w:sz w:val="24"/>
                <w:szCs w:val="24"/>
              </w:rPr>
              <w:t>Строение и эволюция Вселенной</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6</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c>
          <w:tcPr>
            <w:tcW w:w="421" w:type="pct"/>
          </w:tcPr>
          <w:p w:rsidR="00C61C6A" w:rsidRPr="00F83A53" w:rsidRDefault="00C61C6A" w:rsidP="00CF0CD6">
            <w:pPr>
              <w:jc w:val="center"/>
              <w:rPr>
                <w:rFonts w:ascii="Times New Roman" w:hAnsi="Times New Roman" w:cs="Times New Roman"/>
                <w:b/>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lastRenderedPageBreak/>
              <w:t>86</w:t>
            </w:r>
          </w:p>
        </w:tc>
        <w:tc>
          <w:tcPr>
            <w:tcW w:w="3375" w:type="pct"/>
          </w:tcPr>
          <w:p w:rsidR="00C61C6A" w:rsidRPr="00F83A53" w:rsidRDefault="00C61C6A" w:rsidP="00CF0CD6">
            <w:pP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Работа над ошибками.</w:t>
            </w:r>
          </w:p>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Состав строение и</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происхождение</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Солнечной системы.</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26</w:t>
            </w:r>
            <w:r w:rsidRPr="00F83A53">
              <w:rPr>
                <w:rFonts w:ascii="Times New Roman" w:hAnsi="Times New Roman" w:cs="Times New Roman"/>
                <w:bCs/>
                <w:color w:val="auto"/>
                <w:sz w:val="24"/>
                <w:szCs w:val="24"/>
                <w:lang w:val="tt-RU"/>
              </w:rPr>
              <w:t>.04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87</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Планеты земной</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группы.</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26.04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88</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Планеты гиганты</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Солнечной системы.</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27.04</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89</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Малые тела</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Солнечной системы.</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03</w:t>
            </w:r>
            <w:r w:rsidRPr="00F83A53">
              <w:rPr>
                <w:rFonts w:ascii="Times New Roman" w:hAnsi="Times New Roman" w:cs="Times New Roman"/>
                <w:bCs/>
                <w:color w:val="auto"/>
                <w:sz w:val="24"/>
                <w:szCs w:val="24"/>
                <w:lang w:val="tt-RU"/>
              </w:rPr>
              <w:t>.0</w:t>
            </w:r>
            <w:r>
              <w:rPr>
                <w:rFonts w:ascii="Times New Roman" w:hAnsi="Times New Roman" w:cs="Times New Roman"/>
                <w:bCs/>
                <w:color w:val="auto"/>
                <w:sz w:val="24"/>
                <w:szCs w:val="24"/>
                <w:lang w:val="tt-RU"/>
              </w:rPr>
              <w:t>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90</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Строение, излучение</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и эволюция звезд.</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03.05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91</w:t>
            </w:r>
          </w:p>
        </w:tc>
        <w:tc>
          <w:tcPr>
            <w:tcW w:w="3375" w:type="pct"/>
          </w:tcPr>
          <w:p w:rsidR="00C61C6A" w:rsidRPr="00F83A53" w:rsidRDefault="00C61C6A" w:rsidP="00CF0CD6">
            <w:pPr>
              <w:rPr>
                <w:rFonts w:ascii="Times New Roman" w:eastAsia="Times New Roman" w:hAnsi="Times New Roman" w:cs="Times New Roman"/>
                <w:color w:val="auto"/>
                <w:sz w:val="24"/>
                <w:szCs w:val="24"/>
              </w:rPr>
            </w:pPr>
            <w:r w:rsidRPr="00F83A53">
              <w:rPr>
                <w:rFonts w:ascii="Times New Roman" w:hAnsi="Times New Roman" w:cs="Times New Roman"/>
                <w:color w:val="auto"/>
                <w:sz w:val="24"/>
                <w:szCs w:val="24"/>
              </w:rPr>
              <w:t>Строение и эволюция</w:t>
            </w:r>
            <w:r w:rsidRPr="00F83A53">
              <w:rPr>
                <w:rFonts w:ascii="Times New Roman" w:hAnsi="Times New Roman" w:cs="Times New Roman"/>
                <w:color w:val="auto"/>
                <w:sz w:val="24"/>
                <w:szCs w:val="24"/>
                <w:lang w:val="tt-RU"/>
              </w:rPr>
              <w:t xml:space="preserve"> </w:t>
            </w:r>
            <w:r w:rsidRPr="00F83A53">
              <w:rPr>
                <w:rFonts w:ascii="Times New Roman" w:hAnsi="Times New Roman" w:cs="Times New Roman"/>
                <w:color w:val="auto"/>
                <w:sz w:val="24"/>
                <w:szCs w:val="24"/>
              </w:rPr>
              <w:t>Вселенной</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04</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rPr>
            </w:pPr>
          </w:p>
        </w:tc>
        <w:tc>
          <w:tcPr>
            <w:tcW w:w="3375" w:type="pct"/>
          </w:tcPr>
          <w:p w:rsidR="00C61C6A" w:rsidRPr="00F83A53" w:rsidRDefault="00C61C6A" w:rsidP="00CF0CD6">
            <w:pPr>
              <w:rPr>
                <w:rFonts w:ascii="Times New Roman" w:eastAsia="Batang" w:hAnsi="Times New Roman" w:cs="Times New Roman"/>
                <w:b/>
                <w:color w:val="auto"/>
                <w:sz w:val="24"/>
                <w:szCs w:val="24"/>
              </w:rPr>
            </w:pPr>
            <w:r w:rsidRPr="00F83A53">
              <w:rPr>
                <w:rFonts w:ascii="Times New Roman" w:eastAsia="Batang" w:hAnsi="Times New Roman" w:cs="Times New Roman"/>
                <w:b/>
                <w:color w:val="auto"/>
                <w:sz w:val="24"/>
                <w:szCs w:val="24"/>
              </w:rPr>
              <w:t>Обобщающее повторение</w:t>
            </w:r>
          </w:p>
        </w:tc>
        <w:tc>
          <w:tcPr>
            <w:tcW w:w="468" w:type="pct"/>
          </w:tcPr>
          <w:p w:rsidR="00C61C6A" w:rsidRPr="00F83A53" w:rsidRDefault="00C61C6A" w:rsidP="00CF0CD6">
            <w:pPr>
              <w:jc w:val="center"/>
              <w:rPr>
                <w:rFonts w:ascii="Times New Roman" w:hAnsi="Times New Roman" w:cs="Times New Roman"/>
                <w:b/>
                <w:color w:val="auto"/>
                <w:sz w:val="24"/>
                <w:szCs w:val="24"/>
                <w:lang w:val="tt-RU"/>
              </w:rPr>
            </w:pPr>
            <w:r w:rsidRPr="00F83A53">
              <w:rPr>
                <w:rFonts w:ascii="Times New Roman" w:hAnsi="Times New Roman" w:cs="Times New Roman"/>
                <w:b/>
                <w:color w:val="auto"/>
                <w:sz w:val="24"/>
                <w:szCs w:val="24"/>
                <w:lang w:val="tt-RU"/>
              </w:rPr>
              <w:t>8</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92</w:t>
            </w:r>
          </w:p>
        </w:tc>
        <w:tc>
          <w:tcPr>
            <w:tcW w:w="3375" w:type="pct"/>
          </w:tcPr>
          <w:p w:rsidR="00C61C6A" w:rsidRPr="00F83A53" w:rsidRDefault="00C61C6A" w:rsidP="00CF0CD6">
            <w:pPr>
              <w:rPr>
                <w:rFonts w:ascii="Times New Roman" w:eastAsia="Batang" w:hAnsi="Times New Roman" w:cs="Times New Roman"/>
                <w:color w:val="auto"/>
                <w:sz w:val="24"/>
                <w:szCs w:val="24"/>
              </w:rPr>
            </w:pPr>
            <w:r w:rsidRPr="00F83A53">
              <w:rPr>
                <w:rFonts w:ascii="Times New Roman" w:hAnsi="Times New Roman" w:cs="Times New Roman"/>
                <w:bCs/>
                <w:color w:val="auto"/>
                <w:sz w:val="24"/>
                <w:szCs w:val="24"/>
              </w:rPr>
              <w:t xml:space="preserve">Прямолинейное равномерное </w:t>
            </w:r>
            <w:r w:rsidRPr="00F83A53">
              <w:rPr>
                <w:rFonts w:ascii="Times New Roman" w:hAnsi="Times New Roman" w:cs="Times New Roman"/>
                <w:bCs/>
                <w:color w:val="auto"/>
                <w:sz w:val="24"/>
                <w:szCs w:val="24"/>
                <w:lang w:val="tt-RU"/>
              </w:rPr>
              <w:t xml:space="preserve">и равноускоренное </w:t>
            </w:r>
            <w:r w:rsidRPr="00F83A53">
              <w:rPr>
                <w:rFonts w:ascii="Times New Roman" w:hAnsi="Times New Roman" w:cs="Times New Roman"/>
                <w:bCs/>
                <w:color w:val="auto"/>
                <w:sz w:val="24"/>
                <w:szCs w:val="24"/>
              </w:rPr>
              <w:t>движение.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10</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93</w:t>
            </w:r>
          </w:p>
        </w:tc>
        <w:tc>
          <w:tcPr>
            <w:tcW w:w="3375" w:type="pct"/>
          </w:tcPr>
          <w:p w:rsidR="00C61C6A" w:rsidRPr="00F83A53" w:rsidRDefault="00C61C6A" w:rsidP="00CF0CD6">
            <w:pPr>
              <w:rPr>
                <w:rFonts w:ascii="Times New Roman" w:eastAsia="Batang" w:hAnsi="Times New Roman" w:cs="Times New Roman"/>
                <w:color w:val="auto"/>
                <w:sz w:val="24"/>
                <w:szCs w:val="24"/>
              </w:rPr>
            </w:pPr>
            <w:r w:rsidRPr="00F83A53">
              <w:rPr>
                <w:rFonts w:ascii="Times New Roman" w:eastAsia="Batang" w:hAnsi="Times New Roman" w:cs="Times New Roman"/>
                <w:color w:val="auto"/>
                <w:sz w:val="24"/>
                <w:szCs w:val="24"/>
                <w:lang w:val="tt-RU"/>
              </w:rPr>
              <w:t>Решение задач. Подготовка к контрольной работе.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10</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94</w:t>
            </w:r>
          </w:p>
        </w:tc>
        <w:tc>
          <w:tcPr>
            <w:tcW w:w="3375" w:type="pct"/>
          </w:tcPr>
          <w:p w:rsidR="00C61C6A" w:rsidRPr="00F83A53" w:rsidRDefault="00C61C6A" w:rsidP="00CF0CD6">
            <w:pPr>
              <w:rPr>
                <w:rFonts w:ascii="Times New Roman" w:eastAsia="Batang" w:hAnsi="Times New Roman" w:cs="Times New Roman"/>
                <w:color w:val="auto"/>
                <w:sz w:val="24"/>
                <w:szCs w:val="24"/>
              </w:rPr>
            </w:pPr>
            <w:r w:rsidRPr="00F83A53">
              <w:rPr>
                <w:rFonts w:ascii="Times New Roman" w:eastAsia="Batang" w:hAnsi="Times New Roman" w:cs="Times New Roman"/>
                <w:b/>
                <w:i/>
                <w:color w:val="auto"/>
                <w:sz w:val="24"/>
                <w:szCs w:val="24"/>
                <w:lang w:val="tt-RU"/>
              </w:rPr>
              <w:t>Итоговая контрольная работа</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11</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95</w:t>
            </w:r>
          </w:p>
        </w:tc>
        <w:tc>
          <w:tcPr>
            <w:tcW w:w="3375" w:type="pct"/>
          </w:tcPr>
          <w:p w:rsidR="00C61C6A" w:rsidRPr="00F83A53" w:rsidRDefault="00C61C6A" w:rsidP="00CF0CD6">
            <w:pPr>
              <w:rPr>
                <w:rFonts w:ascii="Times New Roman" w:eastAsia="Batang" w:hAnsi="Times New Roman" w:cs="Times New Roman"/>
                <w:color w:val="auto"/>
                <w:sz w:val="24"/>
                <w:szCs w:val="24"/>
              </w:rPr>
            </w:pPr>
            <w:r w:rsidRPr="00F83A53">
              <w:rPr>
                <w:rFonts w:ascii="Times New Roman" w:eastAsia="Batang" w:hAnsi="Times New Roman" w:cs="Times New Roman"/>
                <w:color w:val="auto"/>
                <w:sz w:val="24"/>
                <w:szCs w:val="24"/>
                <w:lang w:val="tt-RU"/>
              </w:rPr>
              <w:t>Работа над ошибками. Подведение итогов.</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17</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96</w:t>
            </w:r>
          </w:p>
        </w:tc>
        <w:tc>
          <w:tcPr>
            <w:tcW w:w="3375" w:type="pct"/>
          </w:tcPr>
          <w:p w:rsidR="00C61C6A" w:rsidRPr="00F83A53" w:rsidRDefault="00C61C6A" w:rsidP="00CF0CD6">
            <w:pPr>
              <w:rPr>
                <w:rFonts w:ascii="Times New Roman" w:hAnsi="Times New Roman" w:cs="Times New Roman"/>
                <w:bCs/>
                <w:color w:val="auto"/>
                <w:sz w:val="24"/>
                <w:szCs w:val="24"/>
              </w:rPr>
            </w:pPr>
            <w:r w:rsidRPr="00F83A53">
              <w:rPr>
                <w:rFonts w:ascii="Times New Roman" w:hAnsi="Times New Roman" w:cs="Times New Roman"/>
                <w:bCs/>
                <w:color w:val="auto"/>
                <w:sz w:val="24"/>
                <w:szCs w:val="24"/>
              </w:rPr>
              <w:t>Строение атома  и атомного ядра, использование энергии атомных ядер</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17</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97</w:t>
            </w:r>
          </w:p>
        </w:tc>
        <w:tc>
          <w:tcPr>
            <w:tcW w:w="3375" w:type="pct"/>
          </w:tcPr>
          <w:p w:rsidR="00C61C6A" w:rsidRPr="00F83A53" w:rsidRDefault="00C61C6A" w:rsidP="00C61C6A">
            <w:pPr>
              <w:rPr>
                <w:rFonts w:ascii="Times New Roman" w:eastAsia="Batang" w:hAnsi="Times New Roman" w:cs="Times New Roman"/>
                <w:color w:val="auto"/>
                <w:sz w:val="24"/>
                <w:szCs w:val="24"/>
                <w:lang w:val="tt-RU"/>
              </w:rPr>
            </w:pPr>
            <w:r w:rsidRPr="00F83A53">
              <w:rPr>
                <w:rFonts w:ascii="Times New Roman" w:eastAsia="Batang" w:hAnsi="Times New Roman" w:cs="Times New Roman"/>
                <w:color w:val="auto"/>
                <w:sz w:val="24"/>
                <w:szCs w:val="24"/>
                <w:lang w:val="tt-RU"/>
              </w:rPr>
              <w:t xml:space="preserve">Решение задач. </w:t>
            </w:r>
            <w:r w:rsidRPr="00C61C6A">
              <w:rPr>
                <w:rFonts w:ascii="Times New Roman" w:eastAsia="Batang" w:hAnsi="Times New Roman" w:cs="Times New Roman"/>
                <w:bCs/>
                <w:color w:val="auto"/>
                <w:sz w:val="24"/>
                <w:szCs w:val="24"/>
              </w:rPr>
              <w:t>Законы динамики</w:t>
            </w:r>
            <w:r w:rsidRPr="00C61C6A">
              <w:rPr>
                <w:rFonts w:ascii="Times New Roman" w:eastAsia="Batang" w:hAnsi="Times New Roman" w:cs="Times New Roman"/>
                <w:bCs/>
                <w:color w:val="auto"/>
                <w:sz w:val="24"/>
                <w:szCs w:val="24"/>
                <w:lang w:val="tt-RU"/>
              </w:rPr>
              <w:t>.</w:t>
            </w:r>
            <w:r w:rsidRPr="00C61C6A">
              <w:rPr>
                <w:rFonts w:ascii="Times New Roman" w:eastAsia="Batang" w:hAnsi="Times New Roman" w:cs="Times New Roman"/>
                <w:bCs/>
                <w:color w:val="auto"/>
                <w:sz w:val="24"/>
                <w:szCs w:val="24"/>
              </w:rPr>
              <w:t xml:space="preserve"> Импульс тела. Закон сохранения импульса.</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18</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C61C6A" w:rsidTr="00CF0CD6">
        <w:trPr>
          <w:trHeight w:val="257"/>
        </w:trPr>
        <w:tc>
          <w:tcPr>
            <w:tcW w:w="267" w:type="pct"/>
          </w:tcPr>
          <w:p w:rsidR="00C61C6A" w:rsidRPr="00C61C6A" w:rsidRDefault="00C61C6A" w:rsidP="00CF0CD6">
            <w:pPr>
              <w:jc w:val="center"/>
              <w:rPr>
                <w:rFonts w:ascii="Times New Roman" w:hAnsi="Times New Roman" w:cs="Times New Roman"/>
                <w:color w:val="auto"/>
                <w:sz w:val="24"/>
                <w:szCs w:val="24"/>
                <w:lang w:val="tt-RU"/>
              </w:rPr>
            </w:pPr>
            <w:r w:rsidRPr="00C61C6A">
              <w:rPr>
                <w:rFonts w:ascii="Times New Roman" w:hAnsi="Times New Roman" w:cs="Times New Roman"/>
                <w:color w:val="auto"/>
                <w:sz w:val="24"/>
                <w:szCs w:val="24"/>
                <w:lang w:val="tt-RU"/>
              </w:rPr>
              <w:t>98</w:t>
            </w:r>
          </w:p>
        </w:tc>
        <w:tc>
          <w:tcPr>
            <w:tcW w:w="3375" w:type="pct"/>
          </w:tcPr>
          <w:p w:rsidR="00C61C6A" w:rsidRPr="00C61C6A" w:rsidRDefault="00C61C6A" w:rsidP="00CF0CD6">
            <w:pPr>
              <w:rPr>
                <w:rFonts w:ascii="Times New Roman" w:eastAsia="Batang" w:hAnsi="Times New Roman" w:cs="Times New Roman"/>
                <w:color w:val="auto"/>
                <w:sz w:val="24"/>
                <w:szCs w:val="24"/>
                <w:lang w:val="tt-RU"/>
              </w:rPr>
            </w:pPr>
            <w:r w:rsidRPr="00F83A53">
              <w:rPr>
                <w:rFonts w:ascii="Times New Roman" w:eastAsia="Batang" w:hAnsi="Times New Roman" w:cs="Times New Roman"/>
                <w:color w:val="auto"/>
                <w:sz w:val="24"/>
                <w:szCs w:val="24"/>
                <w:lang w:val="tt-RU"/>
              </w:rPr>
              <w:t>Решение задач</w:t>
            </w:r>
            <w:r w:rsidRPr="00C61C6A">
              <w:rPr>
                <w:rFonts w:ascii="Times New Roman" w:eastAsia="Batang" w:hAnsi="Times New Roman" w:cs="Times New Roman"/>
                <w:bCs/>
                <w:color w:val="auto"/>
                <w:sz w:val="24"/>
                <w:szCs w:val="24"/>
              </w:rPr>
              <w:t xml:space="preserve"> Механические колебания и волны. Звук</w:t>
            </w:r>
          </w:p>
        </w:tc>
        <w:tc>
          <w:tcPr>
            <w:tcW w:w="468" w:type="pct"/>
          </w:tcPr>
          <w:p w:rsidR="00C61C6A" w:rsidRPr="00C61C6A" w:rsidRDefault="00C61C6A" w:rsidP="00CF0CD6">
            <w:pPr>
              <w:jc w:val="center"/>
              <w:rPr>
                <w:rFonts w:ascii="Times New Roman" w:hAnsi="Times New Roman" w:cs="Times New Roman"/>
                <w:color w:val="auto"/>
                <w:sz w:val="24"/>
                <w:szCs w:val="24"/>
                <w:lang w:val="tt-RU"/>
              </w:rPr>
            </w:pPr>
            <w:r w:rsidRPr="00C61C6A">
              <w:rPr>
                <w:rFonts w:ascii="Times New Roman" w:hAnsi="Times New Roman" w:cs="Times New Roman"/>
                <w:color w:val="auto"/>
                <w:sz w:val="24"/>
                <w:szCs w:val="24"/>
                <w:lang w:val="tt-RU"/>
              </w:rPr>
              <w:t>1</w:t>
            </w:r>
          </w:p>
        </w:tc>
        <w:tc>
          <w:tcPr>
            <w:tcW w:w="469" w:type="pct"/>
          </w:tcPr>
          <w:p w:rsidR="00C61C6A" w:rsidRPr="00C61C6A" w:rsidRDefault="00C61C6A" w:rsidP="00CF0CD6">
            <w:pPr>
              <w:contextualSpacing/>
              <w:jc w:val="center"/>
              <w:rPr>
                <w:rFonts w:ascii="Times New Roman" w:hAnsi="Times New Roman" w:cs="Times New Roman"/>
                <w:bCs/>
                <w:color w:val="auto"/>
                <w:sz w:val="24"/>
                <w:szCs w:val="24"/>
                <w:lang w:val="tt-RU"/>
              </w:rPr>
            </w:pPr>
            <w:r w:rsidRPr="00C61C6A">
              <w:rPr>
                <w:rFonts w:ascii="Times New Roman" w:hAnsi="Times New Roman" w:cs="Times New Roman"/>
                <w:bCs/>
                <w:color w:val="auto"/>
                <w:sz w:val="24"/>
                <w:szCs w:val="24"/>
                <w:lang w:val="tt-RU"/>
              </w:rPr>
              <w:t>24.05</w:t>
            </w:r>
          </w:p>
        </w:tc>
        <w:tc>
          <w:tcPr>
            <w:tcW w:w="421" w:type="pct"/>
          </w:tcPr>
          <w:p w:rsidR="00C61C6A" w:rsidRPr="00C61C6A"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99</w:t>
            </w:r>
          </w:p>
        </w:tc>
        <w:tc>
          <w:tcPr>
            <w:tcW w:w="3375" w:type="pct"/>
          </w:tcPr>
          <w:p w:rsidR="00C61C6A" w:rsidRPr="00F83A53" w:rsidRDefault="00C61C6A" w:rsidP="00CF0CD6">
            <w:pPr>
              <w:rPr>
                <w:rFonts w:ascii="Times New Roman" w:eastAsia="Batang" w:hAnsi="Times New Roman" w:cs="Times New Roman"/>
                <w:color w:val="auto"/>
                <w:sz w:val="24"/>
                <w:szCs w:val="24"/>
                <w:lang w:val="tt-RU"/>
              </w:rPr>
            </w:pPr>
            <w:r w:rsidRPr="00F83A53">
              <w:rPr>
                <w:rFonts w:ascii="Times New Roman" w:eastAsia="Batang" w:hAnsi="Times New Roman" w:cs="Times New Roman"/>
                <w:color w:val="auto"/>
                <w:sz w:val="24"/>
                <w:szCs w:val="24"/>
                <w:lang w:val="tt-RU"/>
              </w:rPr>
              <w:t>Решение задач</w:t>
            </w:r>
            <w:r w:rsidRPr="00C61C6A">
              <w:rPr>
                <w:rFonts w:ascii="Times New Roman" w:eastAsia="Batang" w:hAnsi="Times New Roman" w:cs="Times New Roman"/>
                <w:bCs/>
                <w:color w:val="auto"/>
                <w:sz w:val="24"/>
                <w:szCs w:val="24"/>
              </w:rPr>
              <w:t xml:space="preserve"> Электромагнитное поле</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w:t>
            </w: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24</w:t>
            </w:r>
            <w:r w:rsidRPr="00F83A53">
              <w:rPr>
                <w:rFonts w:ascii="Times New Roman" w:hAnsi="Times New Roman" w:cs="Times New Roman"/>
                <w:bCs/>
                <w:color w:val="auto"/>
                <w:sz w:val="24"/>
                <w:szCs w:val="24"/>
                <w:lang w:val="tt-RU"/>
              </w:rPr>
              <w:t>.05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100</w:t>
            </w:r>
          </w:p>
        </w:tc>
        <w:tc>
          <w:tcPr>
            <w:tcW w:w="3375" w:type="pct"/>
          </w:tcPr>
          <w:p w:rsidR="00C61C6A" w:rsidRPr="00F83A53" w:rsidRDefault="00C61C6A" w:rsidP="00CF0CD6">
            <w:pPr>
              <w:rPr>
                <w:rFonts w:ascii="Times New Roman" w:eastAsia="Batang" w:hAnsi="Times New Roman" w:cs="Times New Roman"/>
                <w:color w:val="auto"/>
                <w:sz w:val="24"/>
                <w:szCs w:val="24"/>
                <w:lang w:val="tt-RU"/>
              </w:rPr>
            </w:pPr>
            <w:r w:rsidRPr="00F83A53">
              <w:rPr>
                <w:rFonts w:ascii="Times New Roman" w:eastAsia="Batang" w:hAnsi="Times New Roman" w:cs="Times New Roman"/>
                <w:color w:val="auto"/>
                <w:sz w:val="24"/>
                <w:szCs w:val="24"/>
                <w:lang w:val="tt-RU"/>
              </w:rPr>
              <w:t>Резерв.</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p>
        </w:tc>
        <w:tc>
          <w:tcPr>
            <w:tcW w:w="469" w:type="pct"/>
          </w:tcPr>
          <w:p w:rsidR="00C61C6A" w:rsidRPr="00F83A53" w:rsidRDefault="00C61C6A" w:rsidP="00CF0CD6">
            <w:pPr>
              <w:contextualSpacing/>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25.05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101</w:t>
            </w:r>
          </w:p>
        </w:tc>
        <w:tc>
          <w:tcPr>
            <w:tcW w:w="3375" w:type="pct"/>
          </w:tcPr>
          <w:p w:rsidR="00C61C6A" w:rsidRPr="00F83A53" w:rsidRDefault="00C61C6A" w:rsidP="00CF0CD6">
            <w:pPr>
              <w:rPr>
                <w:rFonts w:ascii="Times New Roman" w:eastAsia="Batang" w:hAnsi="Times New Roman" w:cs="Times New Roman"/>
                <w:color w:val="auto"/>
                <w:sz w:val="24"/>
                <w:szCs w:val="24"/>
                <w:lang w:val="tt-RU"/>
              </w:rPr>
            </w:pPr>
            <w:r w:rsidRPr="00F83A53">
              <w:rPr>
                <w:rFonts w:ascii="Times New Roman" w:eastAsia="Batang" w:hAnsi="Times New Roman" w:cs="Times New Roman"/>
                <w:color w:val="auto"/>
                <w:sz w:val="24"/>
                <w:szCs w:val="24"/>
                <w:lang w:val="tt-RU"/>
              </w:rPr>
              <w:t>Резерв.</w:t>
            </w:r>
          </w:p>
        </w:tc>
        <w:tc>
          <w:tcPr>
            <w:tcW w:w="468" w:type="pct"/>
          </w:tcPr>
          <w:p w:rsidR="00C61C6A" w:rsidRPr="00F83A53" w:rsidRDefault="00C61C6A" w:rsidP="00CF0CD6">
            <w:pPr>
              <w:jc w:val="center"/>
              <w:rPr>
                <w:rFonts w:ascii="Times New Roman" w:hAnsi="Times New Roman" w:cs="Times New Roman"/>
                <w:color w:val="auto"/>
                <w:sz w:val="24"/>
                <w:szCs w:val="24"/>
                <w:lang w:val="tt-RU"/>
              </w:rPr>
            </w:pP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31.05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r w:rsidR="00C61C6A" w:rsidRPr="00F83A53" w:rsidTr="00CF0CD6">
        <w:trPr>
          <w:trHeight w:val="20"/>
        </w:trPr>
        <w:tc>
          <w:tcPr>
            <w:tcW w:w="267" w:type="pct"/>
          </w:tcPr>
          <w:p w:rsidR="00C61C6A" w:rsidRPr="00F83A53" w:rsidRDefault="00C61C6A" w:rsidP="00CF0CD6">
            <w:pPr>
              <w:jc w:val="center"/>
              <w:rPr>
                <w:rFonts w:ascii="Times New Roman" w:hAnsi="Times New Roman" w:cs="Times New Roman"/>
                <w:color w:val="auto"/>
                <w:sz w:val="24"/>
                <w:szCs w:val="24"/>
                <w:lang w:val="tt-RU"/>
              </w:rPr>
            </w:pPr>
            <w:r w:rsidRPr="00F83A53">
              <w:rPr>
                <w:rFonts w:ascii="Times New Roman" w:hAnsi="Times New Roman" w:cs="Times New Roman"/>
                <w:color w:val="auto"/>
                <w:sz w:val="24"/>
                <w:szCs w:val="24"/>
                <w:lang w:val="tt-RU"/>
              </w:rPr>
              <w:t>102</w:t>
            </w:r>
          </w:p>
        </w:tc>
        <w:tc>
          <w:tcPr>
            <w:tcW w:w="3375" w:type="pct"/>
          </w:tcPr>
          <w:p w:rsidR="00C61C6A" w:rsidRPr="00F83A53" w:rsidRDefault="00C61C6A" w:rsidP="00CF0CD6">
            <w:pPr>
              <w:rPr>
                <w:rFonts w:ascii="Times New Roman" w:eastAsia="Batang" w:hAnsi="Times New Roman" w:cs="Times New Roman"/>
                <w:color w:val="auto"/>
                <w:sz w:val="24"/>
                <w:szCs w:val="24"/>
                <w:lang w:val="tt-RU"/>
              </w:rPr>
            </w:pPr>
            <w:r w:rsidRPr="00F83A53">
              <w:rPr>
                <w:rFonts w:ascii="Times New Roman" w:eastAsia="Batang" w:hAnsi="Times New Roman" w:cs="Times New Roman"/>
                <w:color w:val="auto"/>
                <w:sz w:val="24"/>
                <w:szCs w:val="24"/>
                <w:lang w:val="tt-RU"/>
              </w:rPr>
              <w:t>Резерв.</w:t>
            </w:r>
          </w:p>
        </w:tc>
        <w:tc>
          <w:tcPr>
            <w:tcW w:w="468" w:type="pct"/>
          </w:tcPr>
          <w:p w:rsidR="00C61C6A" w:rsidRPr="00F83A53" w:rsidRDefault="00C61C6A" w:rsidP="00CF0CD6">
            <w:pPr>
              <w:jc w:val="center"/>
              <w:rPr>
                <w:rFonts w:ascii="Times New Roman" w:hAnsi="Times New Roman" w:cs="Times New Roman"/>
                <w:color w:val="auto"/>
                <w:sz w:val="24"/>
                <w:szCs w:val="24"/>
              </w:rPr>
            </w:pPr>
          </w:p>
        </w:tc>
        <w:tc>
          <w:tcPr>
            <w:tcW w:w="469" w:type="pct"/>
          </w:tcPr>
          <w:p w:rsidR="00C61C6A" w:rsidRPr="00F83A53" w:rsidRDefault="00C61C6A" w:rsidP="00CF0CD6">
            <w:pPr>
              <w:contextualSpacing/>
              <w:jc w:val="center"/>
              <w:rPr>
                <w:rFonts w:ascii="Times New Roman" w:hAnsi="Times New Roman" w:cs="Times New Roman"/>
                <w:bCs/>
                <w:color w:val="auto"/>
                <w:sz w:val="24"/>
                <w:szCs w:val="24"/>
                <w:lang w:val="tt-RU"/>
              </w:rPr>
            </w:pPr>
            <w:r>
              <w:rPr>
                <w:rFonts w:ascii="Times New Roman" w:hAnsi="Times New Roman" w:cs="Times New Roman"/>
                <w:bCs/>
                <w:color w:val="auto"/>
                <w:sz w:val="24"/>
                <w:szCs w:val="24"/>
                <w:lang w:val="tt-RU"/>
              </w:rPr>
              <w:t>31.05</w:t>
            </w:r>
          </w:p>
        </w:tc>
        <w:tc>
          <w:tcPr>
            <w:tcW w:w="421" w:type="pct"/>
          </w:tcPr>
          <w:p w:rsidR="00C61C6A" w:rsidRPr="00F83A53" w:rsidRDefault="00C61C6A" w:rsidP="00CF0CD6">
            <w:pPr>
              <w:jc w:val="center"/>
              <w:rPr>
                <w:rFonts w:ascii="Times New Roman" w:hAnsi="Times New Roman" w:cs="Times New Roman"/>
                <w:color w:val="auto"/>
                <w:sz w:val="24"/>
                <w:szCs w:val="24"/>
              </w:rPr>
            </w:pPr>
          </w:p>
        </w:tc>
      </w:tr>
    </w:tbl>
    <w:p w:rsidR="00912099" w:rsidRDefault="00C61C6A"/>
    <w:sectPr w:rsidR="00912099" w:rsidSect="00C61C6A">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Arial Unicode MS"/>
    <w:panose1 w:val="00000000000000000000"/>
    <w:charset w:val="80"/>
    <w:family w:val="roman"/>
    <w:notTrueType/>
    <w:pitch w:val="variable"/>
    <w:sig w:usb0="00000001" w:usb1="08070000" w:usb2="00000010" w:usb3="00000000" w:csb0="00020000" w:csb1="00000000"/>
  </w:font>
  <w:font w:name="DejaVu Sans">
    <w:altName w:val="Times New Roman"/>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4"/>
      </w:rPr>
      <w:id w:val="6455353"/>
      <w:docPartObj>
        <w:docPartGallery w:val="Page Numbers (Bottom of Page)"/>
        <w:docPartUnique/>
      </w:docPartObj>
    </w:sdtPr>
    <w:sdtEndPr/>
    <w:sdtContent>
      <w:p w:rsidR="00D70E3B" w:rsidRPr="00B301A8" w:rsidRDefault="00C61C6A" w:rsidP="00B301A8">
        <w:pPr>
          <w:pStyle w:val="a6"/>
          <w:jc w:val="center"/>
          <w:rPr>
            <w:sz w:val="14"/>
          </w:rPr>
        </w:pPr>
        <w:r w:rsidRPr="00B301A8">
          <w:rPr>
            <w:sz w:val="14"/>
          </w:rPr>
          <w:fldChar w:fldCharType="begin"/>
        </w:r>
        <w:r w:rsidRPr="00B301A8">
          <w:rPr>
            <w:sz w:val="14"/>
          </w:rPr>
          <w:instrText xml:space="preserve"> PAGE   \* MERGEFORMAT </w:instrText>
        </w:r>
        <w:r w:rsidRPr="00B301A8">
          <w:rPr>
            <w:sz w:val="14"/>
          </w:rPr>
          <w:fldChar w:fldCharType="separate"/>
        </w:r>
        <w:r>
          <w:rPr>
            <w:noProof/>
            <w:sz w:val="14"/>
          </w:rPr>
          <w:t>1</w:t>
        </w:r>
        <w:r w:rsidRPr="00B301A8">
          <w:rPr>
            <w:sz w:val="14"/>
          </w:rPr>
          <w:fldChar w:fldCharType="end"/>
        </w:r>
      </w:p>
    </w:sdtContent>
  </w:sdt>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
    <w:nsid w:val="4DE80897"/>
    <w:multiLevelType w:val="hybridMultilevel"/>
    <w:tmpl w:val="E6DC32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C61C6A"/>
    <w:rsid w:val="00270CAF"/>
    <w:rsid w:val="00C61C6A"/>
    <w:rsid w:val="00E63DDF"/>
    <w:rsid w:val="00F025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C6A"/>
    <w:rPr>
      <w:color w:val="404040" w:themeColor="text1" w:themeTint="BF"/>
      <w:sz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61C6A"/>
    <w:pPr>
      <w:ind w:left="720"/>
      <w:contextualSpacing/>
    </w:pPr>
    <w:rPr>
      <w:rFonts w:ascii="Calibri" w:eastAsia="Times New Roman" w:hAnsi="Calibri" w:cs="Times New Roman"/>
      <w:color w:val="auto"/>
      <w:sz w:val="22"/>
      <w:lang w:eastAsia="ru-RU"/>
    </w:rPr>
  </w:style>
  <w:style w:type="character" w:customStyle="1" w:styleId="a4">
    <w:name w:val="Абзац списка Знак"/>
    <w:link w:val="a3"/>
    <w:uiPriority w:val="34"/>
    <w:locked/>
    <w:rsid w:val="00C61C6A"/>
    <w:rPr>
      <w:rFonts w:ascii="Calibri" w:eastAsia="Times New Roman" w:hAnsi="Calibri" w:cs="Times New Roman"/>
      <w:lang w:eastAsia="ru-RU"/>
    </w:rPr>
  </w:style>
  <w:style w:type="table" w:styleId="a5">
    <w:name w:val="Table Grid"/>
    <w:basedOn w:val="a1"/>
    <w:rsid w:val="00C61C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C61C6A"/>
    <w:rPr>
      <w:rFonts w:ascii="Times New Roman" w:hAnsi="Times New Roman"/>
      <w:sz w:val="24"/>
      <w:u w:val="none"/>
      <w:effect w:val="none"/>
    </w:rPr>
  </w:style>
  <w:style w:type="paragraph" w:styleId="a6">
    <w:name w:val="footer"/>
    <w:basedOn w:val="a"/>
    <w:link w:val="a7"/>
    <w:uiPriority w:val="99"/>
    <w:rsid w:val="00C61C6A"/>
    <w:pPr>
      <w:widowControl w:val="0"/>
      <w:tabs>
        <w:tab w:val="center" w:pos="4677"/>
        <w:tab w:val="right" w:pos="9355"/>
      </w:tabs>
      <w:suppressAutoHyphens/>
      <w:spacing w:after="0" w:line="240" w:lineRule="auto"/>
    </w:pPr>
    <w:rPr>
      <w:rFonts w:ascii="Liberation Serif" w:eastAsia="Times New Roman" w:hAnsi="Liberation Serif" w:cs="DejaVu Sans"/>
      <w:color w:val="auto"/>
      <w:kern w:val="1"/>
      <w:szCs w:val="24"/>
      <w:lang w:eastAsia="hi-IN" w:bidi="hi-IN"/>
    </w:rPr>
  </w:style>
  <w:style w:type="character" w:customStyle="1" w:styleId="a7">
    <w:name w:val="Нижний колонтитул Знак"/>
    <w:basedOn w:val="a0"/>
    <w:link w:val="a6"/>
    <w:uiPriority w:val="99"/>
    <w:rsid w:val="00C61C6A"/>
    <w:rPr>
      <w:rFonts w:ascii="Liberation Serif" w:eastAsia="Times New Roman" w:hAnsi="Liberation Serif" w:cs="DejaVu San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3377</Words>
  <Characters>19254</Characters>
  <Application>Microsoft Office Word</Application>
  <DocSecurity>0</DocSecurity>
  <Lines>160</Lines>
  <Paragraphs>45</Paragraphs>
  <ScaleCrop>false</ScaleCrop>
  <Company/>
  <LinksUpToDate>false</LinksUpToDate>
  <CharactersWithSpaces>22586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Айгуль^__^</dc:creator>
  <cp:keywords/>
  <dc:description/>
  <cp:lastModifiedBy>Айгуль^__^</cp:lastModifiedBy>
  <cp:revision>2</cp:revision>
  <cp:lastPrinted>2020-09-09T18:29:00Z</cp:lastPrinted>
  <dcterms:created xsi:type="dcterms:W3CDTF">2020-09-09T18:20:00Z</dcterms:created>
  <dcterms:modified xsi:type="dcterms:W3CDTF">2020-09-09T18:29:00Z</dcterms:modified>
</cp:coreProperties>
</file>